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50" w:lineRule="auto" w:before="200"/>
        <w:ind w:left="1287" w:right="107" w:firstLine="223"/>
        <w:jc w:val="left"/>
        <w:rPr>
          <w:rFonts w:ascii="Times New Roman" w:hAnsi="Times New Roman"/>
          <w:sz w:val="20"/>
        </w:rPr>
      </w:pPr>
      <w:r>
        <w:rPr/>
        <mc:AlternateContent>
          <mc:Choice Requires="wps">
            <w:drawing>
              <wp:anchor distT="0" distB="0" distL="0" distR="0" allowOverlap="1" layoutInCell="1" locked="0" behindDoc="1" simplePos="0" relativeHeight="487485952">
                <wp:simplePos x="0" y="0"/>
                <wp:positionH relativeFrom="page">
                  <wp:posOffset>1251508</wp:posOffset>
                </wp:positionH>
                <wp:positionV relativeFrom="paragraph">
                  <wp:posOffset>310937</wp:posOffset>
                </wp:positionV>
                <wp:extent cx="5059045" cy="1714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059045" cy="17145"/>
                        </a:xfrm>
                        <a:custGeom>
                          <a:avLst/>
                          <a:gdLst/>
                          <a:ahLst/>
                          <a:cxnLst/>
                          <a:rect l="l" t="t" r="r" b="b"/>
                          <a:pathLst>
                            <a:path w="5059045" h="17145">
                              <a:moveTo>
                                <a:pt x="5059045" y="0"/>
                              </a:moveTo>
                              <a:lnTo>
                                <a:pt x="0" y="0"/>
                              </a:lnTo>
                              <a:lnTo>
                                <a:pt x="0" y="16764"/>
                              </a:lnTo>
                              <a:lnTo>
                                <a:pt x="5059045" y="16764"/>
                              </a:lnTo>
                              <a:lnTo>
                                <a:pt x="5059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3999pt;margin-top:24.483282pt;width:398.35pt;height:1.32pt;mso-position-horizontal-relative:page;mso-position-vertical-relative:paragraph;z-index:-15830528" id="docshape6" filled="true" fillcolor="#000000" stroked="false">
                <v:fill type="solid"/>
                <w10:wrap type="none"/>
              </v:rect>
            </w:pict>
          </mc:Fallback>
        </mc:AlternateContent>
      </w:r>
      <w:r>
        <w:rPr>
          <w:rFonts w:ascii="Arial" w:hAnsi="Arial"/>
          <w:b/>
          <w:sz w:val="28"/>
        </w:rPr>
        <w:t>Corporate Social Responsibility Policy </w:t>
      </w:r>
      <w:r>
        <w:rPr>
          <w:rFonts w:ascii="Arial" w:hAnsi="Arial"/>
          <w:b/>
          <w:sz w:val="18"/>
        </w:rPr>
        <w:t>(with effect from 9</w:t>
      </w:r>
      <w:r>
        <w:rPr>
          <w:rFonts w:ascii="Arial" w:hAnsi="Arial"/>
          <w:b/>
          <w:position w:val="6"/>
          <w:sz w:val="12"/>
        </w:rPr>
        <w:t>th</w:t>
      </w:r>
      <w:r>
        <w:rPr>
          <w:rFonts w:ascii="Arial" w:hAnsi="Arial"/>
          <w:b/>
          <w:spacing w:val="25"/>
          <w:position w:val="6"/>
          <w:sz w:val="12"/>
        </w:rPr>
        <w:t> </w:t>
      </w:r>
      <w:r>
        <w:rPr>
          <w:rFonts w:ascii="Arial" w:hAnsi="Arial"/>
          <w:b/>
          <w:sz w:val="18"/>
        </w:rPr>
        <w:t>March 2022) </w:t>
      </w:r>
      <w:r>
        <w:rPr>
          <w:rFonts w:ascii="Times New Roman" w:hAnsi="Times New Roman"/>
          <w:sz w:val="20"/>
        </w:rPr>
        <w:t>Amended</w:t>
      </w:r>
      <w:r>
        <w:rPr>
          <w:rFonts w:ascii="Times New Roman" w:hAnsi="Times New Roman"/>
          <w:spacing w:val="21"/>
          <w:sz w:val="20"/>
        </w:rPr>
        <w:t> </w:t>
      </w:r>
      <w:r>
        <w:rPr>
          <w:rFonts w:ascii="Times New Roman" w:hAnsi="Times New Roman"/>
          <w:sz w:val="20"/>
        </w:rPr>
        <w:t>basis CSR</w:t>
      </w:r>
      <w:r>
        <w:rPr>
          <w:rFonts w:ascii="Times New Roman" w:hAnsi="Times New Roman"/>
          <w:spacing w:val="19"/>
          <w:sz w:val="20"/>
        </w:rPr>
        <w:t> </w:t>
      </w:r>
      <w:r>
        <w:rPr>
          <w:rFonts w:ascii="Times New Roman" w:hAnsi="Times New Roman"/>
          <w:sz w:val="20"/>
        </w:rPr>
        <w:t>Rules notified</w:t>
      </w:r>
      <w:r>
        <w:rPr>
          <w:rFonts w:ascii="Times New Roman" w:hAnsi="Times New Roman"/>
          <w:spacing w:val="19"/>
          <w:sz w:val="20"/>
        </w:rPr>
        <w:t> </w:t>
      </w:r>
      <w:r>
        <w:rPr>
          <w:rFonts w:ascii="Times New Roman" w:hAnsi="Times New Roman"/>
          <w:sz w:val="20"/>
        </w:rPr>
        <w:t>by</w:t>
      </w:r>
      <w:r>
        <w:rPr>
          <w:rFonts w:ascii="Times New Roman" w:hAnsi="Times New Roman"/>
          <w:spacing w:val="19"/>
          <w:sz w:val="20"/>
        </w:rPr>
        <w:t> </w:t>
      </w:r>
      <w:r>
        <w:rPr>
          <w:rFonts w:ascii="Times New Roman" w:hAnsi="Times New Roman"/>
          <w:sz w:val="20"/>
        </w:rPr>
        <w:t>the</w:t>
      </w:r>
      <w:r>
        <w:rPr>
          <w:rFonts w:ascii="Times New Roman" w:hAnsi="Times New Roman"/>
          <w:spacing w:val="19"/>
          <w:sz w:val="20"/>
        </w:rPr>
        <w:t> </w:t>
      </w:r>
      <w:r>
        <w:rPr>
          <w:rFonts w:ascii="Times New Roman" w:hAnsi="Times New Roman"/>
          <w:sz w:val="20"/>
        </w:rPr>
        <w:t>Government</w:t>
      </w:r>
      <w:r>
        <w:rPr>
          <w:rFonts w:ascii="Times New Roman" w:hAnsi="Times New Roman"/>
          <w:spacing w:val="23"/>
          <w:sz w:val="20"/>
        </w:rPr>
        <w:t> </w:t>
      </w:r>
      <w:r>
        <w:rPr>
          <w:rFonts w:ascii="Times New Roman" w:hAnsi="Times New Roman"/>
          <w:i/>
          <w:sz w:val="20"/>
        </w:rPr>
        <w:t>[the</w:t>
      </w:r>
      <w:r>
        <w:rPr>
          <w:rFonts w:ascii="Times New Roman" w:hAnsi="Times New Roman"/>
          <w:i/>
          <w:spacing w:val="19"/>
          <w:sz w:val="20"/>
        </w:rPr>
        <w:t> </w:t>
      </w:r>
      <w:r>
        <w:rPr>
          <w:rFonts w:ascii="Times New Roman" w:hAnsi="Times New Roman"/>
          <w:i/>
          <w:sz w:val="20"/>
        </w:rPr>
        <w:t>Ministry</w:t>
      </w:r>
      <w:r>
        <w:rPr>
          <w:rFonts w:ascii="Times New Roman" w:hAnsi="Times New Roman"/>
          <w:i/>
          <w:spacing w:val="19"/>
          <w:sz w:val="20"/>
        </w:rPr>
        <w:t> </w:t>
      </w:r>
      <w:r>
        <w:rPr>
          <w:rFonts w:ascii="Times New Roman" w:hAnsi="Times New Roman"/>
          <w:i/>
          <w:sz w:val="20"/>
        </w:rPr>
        <w:t>of</w:t>
      </w:r>
      <w:r>
        <w:rPr>
          <w:rFonts w:ascii="Times New Roman" w:hAnsi="Times New Roman"/>
          <w:i/>
          <w:spacing w:val="21"/>
          <w:sz w:val="20"/>
        </w:rPr>
        <w:t> </w:t>
      </w:r>
      <w:r>
        <w:rPr>
          <w:rFonts w:ascii="Times New Roman" w:hAnsi="Times New Roman"/>
          <w:i/>
          <w:sz w:val="20"/>
        </w:rPr>
        <w:t>Corporate Affairs (‘MCA’)</w:t>
      </w:r>
      <w:r>
        <w:rPr>
          <w:rFonts w:ascii="Times New Roman" w:hAnsi="Times New Roman"/>
          <w:i/>
          <w:spacing w:val="19"/>
          <w:sz w:val="20"/>
        </w:rPr>
        <w:t> </w:t>
      </w:r>
      <w:r>
        <w:rPr>
          <w:rFonts w:ascii="Times New Roman" w:hAnsi="Times New Roman"/>
          <w:i/>
          <w:sz w:val="20"/>
        </w:rPr>
        <w:t>vide</w:t>
      </w:r>
      <w:r>
        <w:rPr>
          <w:rFonts w:ascii="Times New Roman" w:hAnsi="Times New Roman"/>
          <w:i/>
          <w:spacing w:val="19"/>
          <w:sz w:val="20"/>
        </w:rPr>
        <w:t> </w:t>
      </w:r>
      <w:r>
        <w:rPr>
          <w:rFonts w:ascii="Times New Roman" w:hAnsi="Times New Roman"/>
          <w:i/>
          <w:sz w:val="20"/>
        </w:rPr>
        <w:t>its notification</w:t>
      </w:r>
      <w:r>
        <w:rPr>
          <w:rFonts w:ascii="Times New Roman" w:hAnsi="Times New Roman"/>
          <w:i/>
          <w:spacing w:val="40"/>
          <w:sz w:val="20"/>
        </w:rPr>
        <w:t> </w:t>
      </w:r>
      <w:r>
        <w:rPr>
          <w:rFonts w:ascii="Times New Roman" w:hAnsi="Times New Roman"/>
          <w:i/>
          <w:sz w:val="20"/>
        </w:rPr>
        <w:t>dated</w:t>
      </w:r>
      <w:r>
        <w:rPr>
          <w:rFonts w:ascii="Times New Roman" w:hAnsi="Times New Roman"/>
          <w:i/>
          <w:spacing w:val="40"/>
          <w:sz w:val="20"/>
        </w:rPr>
        <w:t> </w:t>
      </w:r>
      <w:r>
        <w:rPr>
          <w:rFonts w:ascii="Times New Roman" w:hAnsi="Times New Roman"/>
          <w:i/>
          <w:sz w:val="20"/>
        </w:rPr>
        <w:t>January</w:t>
      </w:r>
      <w:r>
        <w:rPr>
          <w:rFonts w:ascii="Times New Roman" w:hAnsi="Times New Roman"/>
          <w:i/>
          <w:spacing w:val="40"/>
          <w:sz w:val="20"/>
        </w:rPr>
        <w:t> </w:t>
      </w:r>
      <w:r>
        <w:rPr>
          <w:rFonts w:ascii="Times New Roman" w:hAnsi="Times New Roman"/>
          <w:i/>
          <w:sz w:val="20"/>
        </w:rPr>
        <w:t>22,</w:t>
      </w:r>
      <w:r>
        <w:rPr>
          <w:rFonts w:ascii="Times New Roman" w:hAnsi="Times New Roman"/>
          <w:i/>
          <w:spacing w:val="40"/>
          <w:sz w:val="20"/>
        </w:rPr>
        <w:t> </w:t>
      </w:r>
      <w:r>
        <w:rPr>
          <w:rFonts w:ascii="Times New Roman" w:hAnsi="Times New Roman"/>
          <w:i/>
          <w:sz w:val="20"/>
        </w:rPr>
        <w:t>2021</w:t>
      </w:r>
      <w:r>
        <w:rPr>
          <w:rFonts w:ascii="Times New Roman" w:hAnsi="Times New Roman"/>
          <w:i/>
          <w:spacing w:val="40"/>
          <w:sz w:val="20"/>
        </w:rPr>
        <w:t> </w:t>
      </w:r>
      <w:r>
        <w:rPr>
          <w:rFonts w:ascii="Times New Roman" w:hAnsi="Times New Roman"/>
          <w:i/>
          <w:sz w:val="20"/>
        </w:rPr>
        <w:t>has</w:t>
      </w:r>
      <w:r>
        <w:rPr>
          <w:rFonts w:ascii="Times New Roman" w:hAnsi="Times New Roman"/>
          <w:i/>
          <w:spacing w:val="40"/>
          <w:sz w:val="20"/>
        </w:rPr>
        <w:t> </w:t>
      </w:r>
      <w:r>
        <w:rPr>
          <w:rFonts w:ascii="Times New Roman" w:hAnsi="Times New Roman"/>
          <w:i/>
          <w:sz w:val="20"/>
        </w:rPr>
        <w:t>amended</w:t>
      </w:r>
      <w:r>
        <w:rPr>
          <w:rFonts w:ascii="Times New Roman" w:hAnsi="Times New Roman"/>
          <w:i/>
          <w:spacing w:val="40"/>
          <w:sz w:val="20"/>
        </w:rPr>
        <w:t> </w:t>
      </w:r>
      <w:r>
        <w:rPr>
          <w:rFonts w:ascii="Times New Roman" w:hAnsi="Times New Roman"/>
          <w:i/>
          <w:sz w:val="20"/>
        </w:rPr>
        <w:t>the</w:t>
      </w:r>
      <w:r>
        <w:rPr>
          <w:rFonts w:ascii="Times New Roman" w:hAnsi="Times New Roman"/>
          <w:i/>
          <w:spacing w:val="40"/>
          <w:sz w:val="20"/>
        </w:rPr>
        <w:t> </w:t>
      </w:r>
      <w:r>
        <w:rPr>
          <w:rFonts w:ascii="Times New Roman" w:hAnsi="Times New Roman"/>
          <w:i/>
          <w:sz w:val="20"/>
        </w:rPr>
        <w:t>provisions</w:t>
      </w:r>
      <w:r>
        <w:rPr>
          <w:rFonts w:ascii="Times New Roman" w:hAnsi="Times New Roman"/>
          <w:i/>
          <w:spacing w:val="40"/>
          <w:sz w:val="20"/>
        </w:rPr>
        <w:t> </w:t>
      </w:r>
      <w:r>
        <w:rPr>
          <w:rFonts w:ascii="Times New Roman" w:hAnsi="Times New Roman"/>
          <w:i/>
          <w:sz w:val="20"/>
        </w:rPr>
        <w:t>of</w:t>
      </w:r>
      <w:r>
        <w:rPr>
          <w:rFonts w:ascii="Times New Roman" w:hAnsi="Times New Roman"/>
          <w:i/>
          <w:spacing w:val="40"/>
          <w:sz w:val="20"/>
        </w:rPr>
        <w:t> </w:t>
      </w:r>
      <w:r>
        <w:rPr>
          <w:rFonts w:ascii="Times New Roman" w:hAnsi="Times New Roman"/>
          <w:i/>
          <w:sz w:val="20"/>
        </w:rPr>
        <w:t>the</w:t>
      </w:r>
      <w:r>
        <w:rPr>
          <w:rFonts w:ascii="Times New Roman" w:hAnsi="Times New Roman"/>
          <w:i/>
          <w:spacing w:val="40"/>
          <w:sz w:val="20"/>
        </w:rPr>
        <w:t> </w:t>
      </w:r>
      <w:r>
        <w:rPr>
          <w:rFonts w:ascii="Times New Roman" w:hAnsi="Times New Roman"/>
          <w:i/>
          <w:sz w:val="20"/>
        </w:rPr>
        <w:t>Companies</w:t>
      </w:r>
      <w:r>
        <w:rPr>
          <w:rFonts w:ascii="Times New Roman" w:hAnsi="Times New Roman"/>
          <w:i/>
          <w:spacing w:val="40"/>
          <w:sz w:val="20"/>
        </w:rPr>
        <w:t> </w:t>
      </w:r>
      <w:r>
        <w:rPr>
          <w:rFonts w:ascii="Times New Roman" w:hAnsi="Times New Roman"/>
          <w:i/>
          <w:sz w:val="20"/>
        </w:rPr>
        <w:t>(Corporate</w:t>
      </w:r>
      <w:r>
        <w:rPr>
          <w:rFonts w:ascii="Times New Roman" w:hAnsi="Times New Roman"/>
          <w:i/>
          <w:spacing w:val="70"/>
          <w:sz w:val="20"/>
        </w:rPr>
        <w:t> </w:t>
      </w:r>
      <w:r>
        <w:rPr>
          <w:rFonts w:ascii="Times New Roman" w:hAnsi="Times New Roman"/>
          <w:i/>
          <w:sz w:val="20"/>
        </w:rPr>
        <w:t>Social</w:t>
      </w:r>
      <w:r>
        <w:rPr>
          <w:rFonts w:ascii="Times New Roman" w:hAnsi="Times New Roman"/>
          <w:i/>
          <w:spacing w:val="40"/>
          <w:sz w:val="20"/>
        </w:rPr>
        <w:t> </w:t>
      </w:r>
      <w:r>
        <w:rPr>
          <w:rFonts w:ascii="Times New Roman" w:hAnsi="Times New Roman"/>
          <w:i/>
          <w:sz w:val="20"/>
        </w:rPr>
        <w:t>Responsibility Policy) Rules, 2014]</w:t>
      </w:r>
      <w:r>
        <w:rPr>
          <w:rFonts w:ascii="Times New Roman" w:hAnsi="Times New Roman"/>
          <w:sz w:val="20"/>
        </w:rPr>
        <w:t>.</w:t>
      </w:r>
    </w:p>
    <w:p>
      <w:pPr>
        <w:pStyle w:val="BodyText"/>
        <w:rPr>
          <w:rFonts w:ascii="Times New Roman"/>
          <w:sz w:val="20"/>
        </w:rPr>
      </w:pPr>
    </w:p>
    <w:p>
      <w:pPr>
        <w:pStyle w:val="BodyText"/>
        <w:spacing w:before="56"/>
        <w:rPr>
          <w:rFonts w:ascii="Times New Roman"/>
          <w:sz w:val="20"/>
        </w:rPr>
      </w:pPr>
    </w:p>
    <w:p>
      <w:pPr>
        <w:pStyle w:val="Heading1"/>
        <w:numPr>
          <w:ilvl w:val="0"/>
          <w:numId w:val="1"/>
        </w:numPr>
        <w:tabs>
          <w:tab w:pos="1194" w:val="left" w:leader="none"/>
        </w:tabs>
        <w:spacing w:line="240" w:lineRule="auto" w:before="0" w:after="0"/>
        <w:ind w:left="1194" w:right="0" w:hanging="358"/>
        <w:jc w:val="left"/>
      </w:pPr>
      <w:r>
        <w:rPr/>
        <w:t>Corning</w:t>
      </w:r>
      <w:r>
        <w:rPr>
          <w:spacing w:val="-5"/>
        </w:rPr>
        <w:t> </w:t>
      </w:r>
      <w:r>
        <w:rPr>
          <w:spacing w:val="-2"/>
        </w:rPr>
        <w:t>Philosophy</w:t>
      </w:r>
    </w:p>
    <w:p>
      <w:pPr>
        <w:pStyle w:val="BodyText"/>
        <w:spacing w:before="121"/>
        <w:ind w:left="1556" w:right="190"/>
        <w:jc w:val="both"/>
      </w:pPr>
      <w:r>
        <w:rPr/>
        <w:t>At Corning, corporate social responsibility is a proactive commitment to preserve the trust of our stakeholders. The commitment contributes to sustainable economic and environmental development through all our business activities – how we operate, what</w:t>
      </w:r>
      <w:r>
        <w:rPr>
          <w:spacing w:val="-2"/>
        </w:rPr>
        <w:t> </w:t>
      </w:r>
      <w:r>
        <w:rPr/>
        <w:t>we sell, how we give,</w:t>
      </w:r>
      <w:r>
        <w:rPr>
          <w:spacing w:val="-1"/>
        </w:rPr>
        <w:t> </w:t>
      </w:r>
      <w:r>
        <w:rPr/>
        <w:t>and how we support our people, the communities in which we operate, and society at large.</w:t>
      </w:r>
    </w:p>
    <w:p>
      <w:pPr>
        <w:pStyle w:val="BodyText"/>
        <w:spacing w:before="120"/>
        <w:ind w:left="1556" w:right="191"/>
        <w:jc w:val="both"/>
      </w:pPr>
      <w:r>
        <w:rPr/>
        <w:t>Corporate</w:t>
      </w:r>
      <w:r>
        <w:rPr>
          <w:spacing w:val="-4"/>
        </w:rPr>
        <w:t> </w:t>
      </w:r>
      <w:r>
        <w:rPr/>
        <w:t>social</w:t>
      </w:r>
      <w:r>
        <w:rPr>
          <w:spacing w:val="-5"/>
        </w:rPr>
        <w:t> </w:t>
      </w:r>
      <w:r>
        <w:rPr/>
        <w:t>responsibility</w:t>
      </w:r>
      <w:r>
        <w:rPr>
          <w:spacing w:val="-5"/>
        </w:rPr>
        <w:t> </w:t>
      </w:r>
      <w:r>
        <w:rPr/>
        <w:t>is</w:t>
      </w:r>
      <w:r>
        <w:rPr>
          <w:spacing w:val="-6"/>
        </w:rPr>
        <w:t> </w:t>
      </w:r>
      <w:r>
        <w:rPr/>
        <w:t>intrinsic</w:t>
      </w:r>
      <w:r>
        <w:rPr>
          <w:spacing w:val="-6"/>
        </w:rPr>
        <w:t> </w:t>
      </w:r>
      <w:r>
        <w:rPr/>
        <w:t>to</w:t>
      </w:r>
      <w:r>
        <w:rPr>
          <w:spacing w:val="-1"/>
        </w:rPr>
        <w:t> </w:t>
      </w:r>
      <w:r>
        <w:rPr/>
        <w:t>Corning’s</w:t>
      </w:r>
      <w:r>
        <w:rPr>
          <w:spacing w:val="-5"/>
        </w:rPr>
        <w:t> </w:t>
      </w:r>
      <w:r>
        <w:rPr/>
        <w:t>heritage</w:t>
      </w:r>
      <w:r>
        <w:rPr>
          <w:spacing w:val="-7"/>
        </w:rPr>
        <w:t> </w:t>
      </w:r>
      <w:r>
        <w:rPr/>
        <w:t>and</w:t>
      </w:r>
      <w:r>
        <w:rPr>
          <w:spacing w:val="-5"/>
        </w:rPr>
        <w:t> </w:t>
      </w:r>
      <w:r>
        <w:rPr/>
        <w:t>it</w:t>
      </w:r>
      <w:r>
        <w:rPr>
          <w:spacing w:val="-8"/>
        </w:rPr>
        <w:t> </w:t>
      </w:r>
      <w:r>
        <w:rPr/>
        <w:t>is</w:t>
      </w:r>
      <w:r>
        <w:rPr>
          <w:spacing w:val="-6"/>
        </w:rPr>
        <w:t> </w:t>
      </w:r>
      <w:r>
        <w:rPr/>
        <w:t>integral</w:t>
      </w:r>
      <w:r>
        <w:rPr>
          <w:spacing w:val="-6"/>
        </w:rPr>
        <w:t> </w:t>
      </w:r>
      <w:r>
        <w:rPr/>
        <w:t>to how</w:t>
      </w:r>
      <w:r>
        <w:rPr>
          <w:spacing w:val="-7"/>
        </w:rPr>
        <w:t> </w:t>
      </w:r>
      <w:r>
        <w:rPr/>
        <w:t>we</w:t>
      </w:r>
      <w:r>
        <w:rPr>
          <w:spacing w:val="-9"/>
        </w:rPr>
        <w:t> </w:t>
      </w:r>
      <w:r>
        <w:rPr/>
        <w:t>build</w:t>
      </w:r>
      <w:r>
        <w:rPr>
          <w:spacing w:val="-8"/>
        </w:rPr>
        <w:t> </w:t>
      </w:r>
      <w:r>
        <w:rPr/>
        <w:t>value</w:t>
      </w:r>
      <w:r>
        <w:rPr>
          <w:spacing w:val="-8"/>
        </w:rPr>
        <w:t> </w:t>
      </w:r>
      <w:r>
        <w:rPr/>
        <w:t>and</w:t>
      </w:r>
      <w:r>
        <w:rPr>
          <w:spacing w:val="-6"/>
        </w:rPr>
        <w:t> </w:t>
      </w:r>
      <w:r>
        <w:rPr/>
        <w:t>trust</w:t>
      </w:r>
      <w:r>
        <w:rPr>
          <w:spacing w:val="-9"/>
        </w:rPr>
        <w:t> </w:t>
      </w:r>
      <w:r>
        <w:rPr/>
        <w:t>in</w:t>
      </w:r>
      <w:r>
        <w:rPr>
          <w:spacing w:val="-9"/>
        </w:rPr>
        <w:t> </w:t>
      </w:r>
      <w:r>
        <w:rPr/>
        <w:t>our</w:t>
      </w:r>
      <w:r>
        <w:rPr>
          <w:spacing w:val="-7"/>
        </w:rPr>
        <w:t> </w:t>
      </w:r>
      <w:r>
        <w:rPr/>
        <w:t>company.</w:t>
      </w:r>
      <w:r>
        <w:rPr>
          <w:spacing w:val="-9"/>
        </w:rPr>
        <w:t> </w:t>
      </w:r>
      <w:r>
        <w:rPr/>
        <w:t>It</w:t>
      </w:r>
      <w:r>
        <w:rPr>
          <w:spacing w:val="-6"/>
        </w:rPr>
        <w:t> </w:t>
      </w:r>
      <w:r>
        <w:rPr/>
        <w:t>is</w:t>
      </w:r>
      <w:r>
        <w:rPr>
          <w:spacing w:val="-10"/>
        </w:rPr>
        <w:t> </w:t>
      </w:r>
      <w:r>
        <w:rPr/>
        <w:t>also</w:t>
      </w:r>
      <w:r>
        <w:rPr>
          <w:spacing w:val="-9"/>
        </w:rPr>
        <w:t> </w:t>
      </w:r>
      <w:r>
        <w:rPr/>
        <w:t>a</w:t>
      </w:r>
      <w:r>
        <w:rPr>
          <w:spacing w:val="-8"/>
        </w:rPr>
        <w:t> </w:t>
      </w:r>
      <w:r>
        <w:rPr/>
        <w:t>demonstration</w:t>
      </w:r>
      <w:r>
        <w:rPr>
          <w:spacing w:val="-8"/>
        </w:rPr>
        <w:t> </w:t>
      </w:r>
      <w:r>
        <w:rPr/>
        <w:t>of</w:t>
      </w:r>
      <w:r>
        <w:rPr>
          <w:spacing w:val="-9"/>
        </w:rPr>
        <w:t> </w:t>
      </w:r>
      <w:r>
        <w:rPr/>
        <w:t>how</w:t>
      </w:r>
      <w:r>
        <w:rPr>
          <w:spacing w:val="-7"/>
        </w:rPr>
        <w:t> </w:t>
      </w:r>
      <w:r>
        <w:rPr/>
        <w:t>we live our values which represent the unchanging moral and ethical compass that guides everything we do. Our collective belief in these Values – and in the behavior that goes along with them – continues to guide all of our decisions as a company.</w:t>
      </w:r>
      <w:r>
        <w:rPr>
          <w:spacing w:val="-17"/>
        </w:rPr>
        <w:t> </w:t>
      </w:r>
      <w:r>
        <w:rPr/>
        <w:t>As</w:t>
      </w:r>
      <w:r>
        <w:rPr>
          <w:spacing w:val="-17"/>
        </w:rPr>
        <w:t> </w:t>
      </w:r>
      <w:r>
        <w:rPr/>
        <w:t>a</w:t>
      </w:r>
      <w:r>
        <w:rPr>
          <w:spacing w:val="-16"/>
        </w:rPr>
        <w:t> </w:t>
      </w:r>
      <w:r>
        <w:rPr/>
        <w:t>result,</w:t>
      </w:r>
      <w:r>
        <w:rPr>
          <w:spacing w:val="-17"/>
        </w:rPr>
        <w:t> </w:t>
      </w:r>
      <w:r>
        <w:rPr/>
        <w:t>our</w:t>
      </w:r>
      <w:r>
        <w:rPr>
          <w:spacing w:val="-17"/>
        </w:rPr>
        <w:t> </w:t>
      </w:r>
      <w:r>
        <w:rPr/>
        <w:t>employees,</w:t>
      </w:r>
      <w:r>
        <w:rPr>
          <w:spacing w:val="-15"/>
        </w:rPr>
        <w:t> </w:t>
      </w:r>
      <w:r>
        <w:rPr/>
        <w:t>shareholders,</w:t>
      </w:r>
      <w:r>
        <w:rPr>
          <w:spacing w:val="-15"/>
        </w:rPr>
        <w:t> </w:t>
      </w:r>
      <w:r>
        <w:rPr/>
        <w:t>suppliers,</w:t>
      </w:r>
      <w:r>
        <w:rPr>
          <w:spacing w:val="-17"/>
        </w:rPr>
        <w:t> </w:t>
      </w:r>
      <w:r>
        <w:rPr/>
        <w:t>and</w:t>
      </w:r>
      <w:r>
        <w:rPr>
          <w:spacing w:val="-16"/>
        </w:rPr>
        <w:t> </w:t>
      </w:r>
      <w:r>
        <w:rPr/>
        <w:t>customers</w:t>
      </w:r>
      <w:r>
        <w:rPr>
          <w:spacing w:val="-16"/>
        </w:rPr>
        <w:t> </w:t>
      </w:r>
      <w:r>
        <w:rPr/>
        <w:t>can take pride in associating with the Corning.</w:t>
      </w:r>
    </w:p>
    <w:p>
      <w:pPr>
        <w:pStyle w:val="BodyText"/>
        <w:spacing w:before="240"/>
      </w:pPr>
    </w:p>
    <w:p>
      <w:pPr>
        <w:pStyle w:val="Heading1"/>
        <w:numPr>
          <w:ilvl w:val="0"/>
          <w:numId w:val="1"/>
        </w:numPr>
        <w:tabs>
          <w:tab w:pos="1194" w:val="left" w:leader="none"/>
        </w:tabs>
        <w:spacing w:line="240" w:lineRule="auto" w:before="0" w:after="0"/>
        <w:ind w:left="1194" w:right="0" w:hanging="358"/>
        <w:jc w:val="left"/>
        <w:rPr>
          <w:rFonts w:ascii="Arial MT"/>
          <w:b w:val="0"/>
        </w:rPr>
      </w:pPr>
      <w:r>
        <w:rPr/>
        <w:t>Objective</w:t>
      </w:r>
      <w:r>
        <w:rPr>
          <w:spacing w:val="-3"/>
        </w:rPr>
        <w:t> </w:t>
      </w:r>
      <w:r>
        <w:rPr/>
        <w:t>&amp;</w:t>
      </w:r>
      <w:r>
        <w:rPr>
          <w:spacing w:val="-3"/>
        </w:rPr>
        <w:t> </w:t>
      </w:r>
      <w:r>
        <w:rPr>
          <w:spacing w:val="-4"/>
        </w:rPr>
        <w:t>Scope</w:t>
      </w:r>
    </w:p>
    <w:p>
      <w:pPr>
        <w:pStyle w:val="ListParagraph"/>
        <w:numPr>
          <w:ilvl w:val="1"/>
          <w:numId w:val="1"/>
        </w:numPr>
        <w:tabs>
          <w:tab w:pos="1628" w:val="left" w:leader="none"/>
        </w:tabs>
        <w:spacing w:line="240" w:lineRule="auto" w:before="120" w:after="0"/>
        <w:ind w:left="1628" w:right="131" w:hanging="432"/>
        <w:jc w:val="both"/>
        <w:rPr>
          <w:sz w:val="24"/>
        </w:rPr>
      </w:pPr>
      <w:r>
        <w:rPr>
          <w:sz w:val="24"/>
        </w:rPr>
        <w:t>The</w:t>
      </w:r>
      <w:r>
        <w:rPr>
          <w:spacing w:val="-4"/>
          <w:sz w:val="24"/>
        </w:rPr>
        <w:t> </w:t>
      </w:r>
      <w:r>
        <w:rPr>
          <w:sz w:val="24"/>
        </w:rPr>
        <w:t>CSR</w:t>
      </w:r>
      <w:r>
        <w:rPr>
          <w:spacing w:val="-5"/>
          <w:sz w:val="24"/>
        </w:rPr>
        <w:t> </w:t>
      </w:r>
      <w:r>
        <w:rPr>
          <w:sz w:val="24"/>
        </w:rPr>
        <w:t>activities</w:t>
      </w:r>
      <w:r>
        <w:rPr>
          <w:spacing w:val="-5"/>
          <w:sz w:val="24"/>
        </w:rPr>
        <w:t> </w:t>
      </w:r>
      <w:r>
        <w:rPr>
          <w:sz w:val="24"/>
        </w:rPr>
        <w:t>shall</w:t>
      </w:r>
      <w:r>
        <w:rPr>
          <w:spacing w:val="-6"/>
          <w:sz w:val="24"/>
        </w:rPr>
        <w:t> </w:t>
      </w:r>
      <w:r>
        <w:rPr>
          <w:sz w:val="24"/>
        </w:rPr>
        <w:t>be</w:t>
      </w:r>
      <w:r>
        <w:rPr>
          <w:spacing w:val="-4"/>
          <w:sz w:val="24"/>
        </w:rPr>
        <w:t> </w:t>
      </w:r>
      <w:r>
        <w:rPr>
          <w:sz w:val="24"/>
        </w:rPr>
        <w:t>undertaken</w:t>
      </w:r>
      <w:r>
        <w:rPr>
          <w:spacing w:val="-4"/>
          <w:sz w:val="24"/>
        </w:rPr>
        <w:t> </w:t>
      </w:r>
      <w:r>
        <w:rPr>
          <w:sz w:val="24"/>
        </w:rPr>
        <w:t>by</w:t>
      </w:r>
      <w:r>
        <w:rPr>
          <w:spacing w:val="-5"/>
          <w:sz w:val="24"/>
        </w:rPr>
        <w:t> </w:t>
      </w:r>
      <w:r>
        <w:rPr>
          <w:sz w:val="24"/>
        </w:rPr>
        <w:t>the</w:t>
      </w:r>
      <w:r>
        <w:rPr>
          <w:spacing w:val="-7"/>
          <w:sz w:val="24"/>
        </w:rPr>
        <w:t> </w:t>
      </w:r>
      <w:r>
        <w:rPr>
          <w:sz w:val="24"/>
        </w:rPr>
        <w:t>Company</w:t>
      </w:r>
      <w:r>
        <w:rPr>
          <w:spacing w:val="-5"/>
          <w:sz w:val="24"/>
        </w:rPr>
        <w:t> </w:t>
      </w:r>
      <w:r>
        <w:rPr>
          <w:sz w:val="24"/>
        </w:rPr>
        <w:t>as</w:t>
      </w:r>
      <w:r>
        <w:rPr>
          <w:spacing w:val="-8"/>
          <w:sz w:val="24"/>
        </w:rPr>
        <w:t> </w:t>
      </w:r>
      <w:r>
        <w:rPr>
          <w:sz w:val="24"/>
        </w:rPr>
        <w:t>per</w:t>
      </w:r>
      <w:r>
        <w:rPr>
          <w:spacing w:val="-6"/>
          <w:sz w:val="24"/>
        </w:rPr>
        <w:t> </w:t>
      </w:r>
      <w:r>
        <w:rPr>
          <w:sz w:val="24"/>
        </w:rPr>
        <w:t>this</w:t>
      </w:r>
      <w:r>
        <w:rPr>
          <w:spacing w:val="-6"/>
          <w:sz w:val="24"/>
        </w:rPr>
        <w:t> </w:t>
      </w:r>
      <w:r>
        <w:rPr>
          <w:sz w:val="24"/>
        </w:rPr>
        <w:t>policy</w:t>
      </w:r>
      <w:r>
        <w:rPr>
          <w:spacing w:val="-5"/>
          <w:sz w:val="24"/>
        </w:rPr>
        <w:t> </w:t>
      </w:r>
      <w:r>
        <w:rPr>
          <w:sz w:val="24"/>
        </w:rPr>
        <w:t>by</w:t>
      </w:r>
      <w:r>
        <w:rPr>
          <w:spacing w:val="-5"/>
          <w:sz w:val="24"/>
        </w:rPr>
        <w:t> </w:t>
      </w:r>
      <w:r>
        <w:rPr>
          <w:sz w:val="24"/>
        </w:rPr>
        <w:t>way of projects or programs or activities (either new or ongoing) in India only, excluding</w:t>
      </w:r>
      <w:r>
        <w:rPr>
          <w:spacing w:val="-15"/>
          <w:sz w:val="24"/>
        </w:rPr>
        <w:t> </w:t>
      </w:r>
      <w:r>
        <w:rPr>
          <w:sz w:val="24"/>
        </w:rPr>
        <w:t>the</w:t>
      </w:r>
      <w:r>
        <w:rPr>
          <w:spacing w:val="-15"/>
          <w:sz w:val="24"/>
        </w:rPr>
        <w:t> </w:t>
      </w:r>
      <w:r>
        <w:rPr>
          <w:sz w:val="24"/>
        </w:rPr>
        <w:t>activities</w:t>
      </w:r>
      <w:r>
        <w:rPr>
          <w:spacing w:val="-15"/>
          <w:sz w:val="24"/>
        </w:rPr>
        <w:t> </w:t>
      </w:r>
      <w:r>
        <w:rPr>
          <w:sz w:val="24"/>
        </w:rPr>
        <w:t>undertaken</w:t>
      </w:r>
      <w:r>
        <w:rPr>
          <w:spacing w:val="-15"/>
          <w:sz w:val="24"/>
        </w:rPr>
        <w:t> </w:t>
      </w:r>
      <w:r>
        <w:rPr>
          <w:sz w:val="24"/>
        </w:rPr>
        <w:t>in</w:t>
      </w:r>
      <w:r>
        <w:rPr>
          <w:spacing w:val="-16"/>
          <w:sz w:val="24"/>
        </w:rPr>
        <w:t> </w:t>
      </w:r>
      <w:r>
        <w:rPr>
          <w:sz w:val="24"/>
        </w:rPr>
        <w:t>pursuance</w:t>
      </w:r>
      <w:r>
        <w:rPr>
          <w:spacing w:val="-15"/>
          <w:sz w:val="24"/>
        </w:rPr>
        <w:t> </w:t>
      </w:r>
      <w:r>
        <w:rPr>
          <w:sz w:val="24"/>
        </w:rPr>
        <w:t>of</w:t>
      </w:r>
      <w:r>
        <w:rPr>
          <w:spacing w:val="-15"/>
          <w:sz w:val="24"/>
        </w:rPr>
        <w:t> </w:t>
      </w:r>
      <w:r>
        <w:rPr>
          <w:sz w:val="24"/>
        </w:rPr>
        <w:t>the</w:t>
      </w:r>
      <w:r>
        <w:rPr>
          <w:spacing w:val="-17"/>
          <w:sz w:val="24"/>
        </w:rPr>
        <w:t> </w:t>
      </w:r>
      <w:r>
        <w:rPr>
          <w:sz w:val="24"/>
        </w:rPr>
        <w:t>normal</w:t>
      </w:r>
      <w:r>
        <w:rPr>
          <w:spacing w:val="-15"/>
          <w:sz w:val="24"/>
        </w:rPr>
        <w:t> </w:t>
      </w:r>
      <w:r>
        <w:rPr>
          <w:sz w:val="24"/>
        </w:rPr>
        <w:t>course</w:t>
      </w:r>
      <w:r>
        <w:rPr>
          <w:spacing w:val="-15"/>
          <w:sz w:val="24"/>
        </w:rPr>
        <w:t> </w:t>
      </w:r>
      <w:r>
        <w:rPr>
          <w:sz w:val="24"/>
        </w:rPr>
        <w:t>of</w:t>
      </w:r>
      <w:r>
        <w:rPr>
          <w:spacing w:val="-15"/>
          <w:sz w:val="24"/>
        </w:rPr>
        <w:t> </w:t>
      </w:r>
      <w:r>
        <w:rPr>
          <w:sz w:val="24"/>
        </w:rPr>
        <w:t>business. The Company shall give preference to the local area and areas around it where</w:t>
      </w:r>
      <w:r>
        <w:rPr>
          <w:spacing w:val="40"/>
          <w:sz w:val="24"/>
        </w:rPr>
        <w:t> </w:t>
      </w:r>
      <w:r>
        <w:rPr>
          <w:sz w:val="24"/>
        </w:rPr>
        <w:t>it operates, for spending the amount earmarked for CSR activities.</w:t>
      </w:r>
    </w:p>
    <w:p>
      <w:pPr>
        <w:pStyle w:val="ListParagraph"/>
        <w:numPr>
          <w:ilvl w:val="1"/>
          <w:numId w:val="1"/>
        </w:numPr>
        <w:tabs>
          <w:tab w:pos="1628" w:val="left" w:leader="none"/>
        </w:tabs>
        <w:spacing w:line="240" w:lineRule="auto" w:before="121" w:after="0"/>
        <w:ind w:left="1628" w:right="190" w:hanging="432"/>
        <w:jc w:val="both"/>
        <w:rPr>
          <w:sz w:val="24"/>
        </w:rPr>
      </w:pPr>
      <w:r>
        <w:rPr>
          <w:sz w:val="24"/>
        </w:rPr>
        <w:t>The calculation of CSR expenditure shall not include: a) any expenditure on an item that to the best of our knowledge is not in conformity or not in line with activities</w:t>
      </w:r>
      <w:r>
        <w:rPr>
          <w:spacing w:val="-4"/>
          <w:sz w:val="24"/>
        </w:rPr>
        <w:t> </w:t>
      </w:r>
      <w:r>
        <w:rPr>
          <w:sz w:val="24"/>
        </w:rPr>
        <w:t>which</w:t>
      </w:r>
      <w:r>
        <w:rPr>
          <w:spacing w:val="-4"/>
          <w:sz w:val="24"/>
        </w:rPr>
        <w:t> </w:t>
      </w:r>
      <w:r>
        <w:rPr>
          <w:sz w:val="24"/>
        </w:rPr>
        <w:t>fall</w:t>
      </w:r>
      <w:r>
        <w:rPr>
          <w:spacing w:val="-5"/>
          <w:sz w:val="24"/>
        </w:rPr>
        <w:t> </w:t>
      </w:r>
      <w:r>
        <w:rPr>
          <w:sz w:val="24"/>
        </w:rPr>
        <w:t>within</w:t>
      </w:r>
      <w:r>
        <w:rPr>
          <w:spacing w:val="-4"/>
          <w:sz w:val="24"/>
        </w:rPr>
        <w:t> </w:t>
      </w:r>
      <w:r>
        <w:rPr>
          <w:sz w:val="24"/>
        </w:rPr>
        <w:t>the</w:t>
      </w:r>
      <w:r>
        <w:rPr>
          <w:spacing w:val="-6"/>
          <w:sz w:val="24"/>
        </w:rPr>
        <w:t> </w:t>
      </w:r>
      <w:r>
        <w:rPr>
          <w:sz w:val="24"/>
        </w:rPr>
        <w:t>purview</w:t>
      </w:r>
      <w:r>
        <w:rPr>
          <w:spacing w:val="-5"/>
          <w:sz w:val="24"/>
        </w:rPr>
        <w:t> </w:t>
      </w:r>
      <w:r>
        <w:rPr>
          <w:sz w:val="24"/>
        </w:rPr>
        <w:t>of</w:t>
      </w:r>
      <w:r>
        <w:rPr>
          <w:spacing w:val="-6"/>
          <w:sz w:val="24"/>
        </w:rPr>
        <w:t> </w:t>
      </w:r>
      <w:r>
        <w:rPr>
          <w:sz w:val="24"/>
        </w:rPr>
        <w:t>Schedule</w:t>
      </w:r>
      <w:r>
        <w:rPr>
          <w:spacing w:val="-6"/>
          <w:sz w:val="24"/>
        </w:rPr>
        <w:t> </w:t>
      </w:r>
      <w:r>
        <w:rPr>
          <w:sz w:val="24"/>
        </w:rPr>
        <w:t>VII</w:t>
      </w:r>
      <w:r>
        <w:rPr>
          <w:spacing w:val="-4"/>
          <w:sz w:val="24"/>
        </w:rPr>
        <w:t> </w:t>
      </w:r>
      <w:r>
        <w:rPr>
          <w:sz w:val="24"/>
        </w:rPr>
        <w:t>of</w:t>
      </w:r>
      <w:r>
        <w:rPr>
          <w:spacing w:val="-4"/>
          <w:sz w:val="24"/>
        </w:rPr>
        <w:t> </w:t>
      </w:r>
      <w:r>
        <w:rPr>
          <w:sz w:val="24"/>
        </w:rPr>
        <w:t>the</w:t>
      </w:r>
      <w:r>
        <w:rPr>
          <w:spacing w:val="-4"/>
          <w:sz w:val="24"/>
        </w:rPr>
        <w:t> </w:t>
      </w:r>
      <w:r>
        <w:rPr>
          <w:sz w:val="24"/>
        </w:rPr>
        <w:t>Act;</w:t>
      </w:r>
      <w:r>
        <w:rPr>
          <w:spacing w:val="-6"/>
          <w:sz w:val="24"/>
        </w:rPr>
        <w:t> </w:t>
      </w:r>
      <w:r>
        <w:rPr>
          <w:sz w:val="24"/>
        </w:rPr>
        <w:t>b)</w:t>
      </w:r>
      <w:r>
        <w:rPr>
          <w:spacing w:val="-5"/>
          <w:sz w:val="24"/>
        </w:rPr>
        <w:t> </w:t>
      </w:r>
      <w:r>
        <w:rPr>
          <w:sz w:val="24"/>
        </w:rPr>
        <w:t>CSR</w:t>
      </w:r>
      <w:r>
        <w:rPr>
          <w:spacing w:val="-5"/>
          <w:sz w:val="24"/>
        </w:rPr>
        <w:t> </w:t>
      </w:r>
      <w:r>
        <w:rPr>
          <w:sz w:val="24"/>
        </w:rPr>
        <w:t>projects or</w:t>
      </w:r>
      <w:r>
        <w:rPr>
          <w:spacing w:val="-17"/>
          <w:sz w:val="24"/>
        </w:rPr>
        <w:t> </w:t>
      </w:r>
      <w:r>
        <w:rPr>
          <w:sz w:val="24"/>
        </w:rPr>
        <w:t>programs</w:t>
      </w:r>
      <w:r>
        <w:rPr>
          <w:spacing w:val="-17"/>
          <w:sz w:val="24"/>
        </w:rPr>
        <w:t> </w:t>
      </w:r>
      <w:r>
        <w:rPr>
          <w:sz w:val="24"/>
        </w:rPr>
        <w:t>or</w:t>
      </w:r>
      <w:r>
        <w:rPr>
          <w:spacing w:val="-16"/>
          <w:sz w:val="24"/>
        </w:rPr>
        <w:t> </w:t>
      </w:r>
      <w:r>
        <w:rPr>
          <w:sz w:val="24"/>
        </w:rPr>
        <w:t>activities</w:t>
      </w:r>
      <w:r>
        <w:rPr>
          <w:spacing w:val="-17"/>
          <w:sz w:val="24"/>
        </w:rPr>
        <w:t> </w:t>
      </w:r>
      <w:r>
        <w:rPr>
          <w:sz w:val="24"/>
        </w:rPr>
        <w:t>that</w:t>
      </w:r>
      <w:r>
        <w:rPr>
          <w:spacing w:val="-17"/>
          <w:sz w:val="24"/>
        </w:rPr>
        <w:t> </w:t>
      </w:r>
      <w:r>
        <w:rPr>
          <w:sz w:val="24"/>
        </w:rPr>
        <w:t>benefit</w:t>
      </w:r>
      <w:r>
        <w:rPr>
          <w:spacing w:val="-17"/>
          <w:sz w:val="24"/>
        </w:rPr>
        <w:t> </w:t>
      </w:r>
      <w:r>
        <w:rPr>
          <w:sz w:val="24"/>
        </w:rPr>
        <w:t>only</w:t>
      </w:r>
      <w:r>
        <w:rPr>
          <w:spacing w:val="-16"/>
          <w:sz w:val="24"/>
        </w:rPr>
        <w:t> </w:t>
      </w:r>
      <w:r>
        <w:rPr>
          <w:sz w:val="24"/>
        </w:rPr>
        <w:t>the</w:t>
      </w:r>
      <w:r>
        <w:rPr>
          <w:spacing w:val="-17"/>
          <w:sz w:val="24"/>
        </w:rPr>
        <w:t> </w:t>
      </w:r>
      <w:r>
        <w:rPr>
          <w:sz w:val="24"/>
        </w:rPr>
        <w:t>employees</w:t>
      </w:r>
      <w:r>
        <w:rPr>
          <w:spacing w:val="-17"/>
          <w:sz w:val="24"/>
        </w:rPr>
        <w:t> </w:t>
      </w:r>
      <w:r>
        <w:rPr>
          <w:sz w:val="24"/>
        </w:rPr>
        <w:t>of</w:t>
      </w:r>
      <w:r>
        <w:rPr>
          <w:spacing w:val="-16"/>
          <w:sz w:val="24"/>
        </w:rPr>
        <w:t> </w:t>
      </w:r>
      <w:r>
        <w:rPr>
          <w:sz w:val="24"/>
        </w:rPr>
        <w:t>the</w:t>
      </w:r>
      <w:r>
        <w:rPr>
          <w:spacing w:val="-17"/>
          <w:sz w:val="24"/>
        </w:rPr>
        <w:t> </w:t>
      </w:r>
      <w:r>
        <w:rPr>
          <w:sz w:val="24"/>
        </w:rPr>
        <w:t>Company</w:t>
      </w:r>
      <w:r>
        <w:rPr>
          <w:spacing w:val="-17"/>
          <w:sz w:val="24"/>
        </w:rPr>
        <w:t> </w:t>
      </w:r>
      <w:r>
        <w:rPr>
          <w:sz w:val="24"/>
        </w:rPr>
        <w:t>and</w:t>
      </w:r>
      <w:r>
        <w:rPr>
          <w:spacing w:val="-16"/>
          <w:sz w:val="24"/>
        </w:rPr>
        <w:t> </w:t>
      </w:r>
      <w:r>
        <w:rPr>
          <w:sz w:val="24"/>
        </w:rPr>
        <w:t>their families,; c) contribution of any amount directly or indirectly to any political party under</w:t>
      </w:r>
      <w:r>
        <w:rPr>
          <w:spacing w:val="-12"/>
          <w:sz w:val="24"/>
        </w:rPr>
        <w:t> </w:t>
      </w:r>
      <w:r>
        <w:rPr>
          <w:sz w:val="24"/>
        </w:rPr>
        <w:t>section</w:t>
      </w:r>
      <w:r>
        <w:rPr>
          <w:spacing w:val="-11"/>
          <w:sz w:val="24"/>
        </w:rPr>
        <w:t> </w:t>
      </w:r>
      <w:r>
        <w:rPr>
          <w:sz w:val="24"/>
        </w:rPr>
        <w:t>182</w:t>
      </w:r>
      <w:r>
        <w:rPr>
          <w:spacing w:val="-13"/>
          <w:sz w:val="24"/>
        </w:rPr>
        <w:t> </w:t>
      </w:r>
      <w:r>
        <w:rPr>
          <w:sz w:val="24"/>
        </w:rPr>
        <w:t>of</w:t>
      </w:r>
      <w:r>
        <w:rPr>
          <w:spacing w:val="-13"/>
          <w:sz w:val="24"/>
        </w:rPr>
        <w:t> </w:t>
      </w:r>
      <w:r>
        <w:rPr>
          <w:sz w:val="24"/>
        </w:rPr>
        <w:t>the</w:t>
      </w:r>
      <w:r>
        <w:rPr>
          <w:spacing w:val="-11"/>
          <w:sz w:val="24"/>
        </w:rPr>
        <w:t> </w:t>
      </w:r>
      <w:r>
        <w:rPr>
          <w:sz w:val="24"/>
        </w:rPr>
        <w:t>Act;</w:t>
      </w:r>
      <w:r>
        <w:rPr>
          <w:spacing w:val="-13"/>
          <w:sz w:val="24"/>
        </w:rPr>
        <w:t> </w:t>
      </w:r>
      <w:r>
        <w:rPr>
          <w:sz w:val="24"/>
        </w:rPr>
        <w:t>d)</w:t>
      </w:r>
      <w:r>
        <w:rPr>
          <w:spacing w:val="-12"/>
          <w:sz w:val="24"/>
        </w:rPr>
        <w:t> </w:t>
      </w:r>
      <w:r>
        <w:rPr>
          <w:sz w:val="24"/>
        </w:rPr>
        <w:t>The</w:t>
      </w:r>
      <w:r>
        <w:rPr>
          <w:spacing w:val="-11"/>
          <w:sz w:val="24"/>
        </w:rPr>
        <w:t> </w:t>
      </w:r>
      <w:r>
        <w:rPr>
          <w:sz w:val="24"/>
        </w:rPr>
        <w:t>surplus,</w:t>
      </w:r>
      <w:r>
        <w:rPr>
          <w:spacing w:val="-13"/>
          <w:sz w:val="24"/>
        </w:rPr>
        <w:t> </w:t>
      </w:r>
      <w:r>
        <w:rPr>
          <w:sz w:val="24"/>
        </w:rPr>
        <w:t>if</w:t>
      </w:r>
      <w:r>
        <w:rPr>
          <w:spacing w:val="-14"/>
          <w:sz w:val="24"/>
        </w:rPr>
        <w:t> </w:t>
      </w:r>
      <w:r>
        <w:rPr>
          <w:sz w:val="24"/>
        </w:rPr>
        <w:t>any</w:t>
      </w:r>
      <w:r>
        <w:rPr>
          <w:spacing w:val="-14"/>
          <w:sz w:val="24"/>
        </w:rPr>
        <w:t> </w:t>
      </w:r>
      <w:r>
        <w:rPr>
          <w:sz w:val="24"/>
        </w:rPr>
        <w:t>arising</w:t>
      </w:r>
      <w:r>
        <w:rPr>
          <w:spacing w:val="-13"/>
          <w:sz w:val="24"/>
        </w:rPr>
        <w:t> </w:t>
      </w:r>
      <w:r>
        <w:rPr>
          <w:sz w:val="24"/>
        </w:rPr>
        <w:t>out</w:t>
      </w:r>
      <w:r>
        <w:rPr>
          <w:spacing w:val="-13"/>
          <w:sz w:val="24"/>
        </w:rPr>
        <w:t> </w:t>
      </w:r>
      <w:r>
        <w:rPr>
          <w:sz w:val="24"/>
        </w:rPr>
        <w:t>of</w:t>
      </w:r>
      <w:r>
        <w:rPr>
          <w:spacing w:val="-13"/>
          <w:sz w:val="24"/>
        </w:rPr>
        <w:t> </w:t>
      </w:r>
      <w:r>
        <w:rPr>
          <w:sz w:val="24"/>
        </w:rPr>
        <w:t>the</w:t>
      </w:r>
      <w:r>
        <w:rPr>
          <w:spacing w:val="-13"/>
          <w:sz w:val="24"/>
        </w:rPr>
        <w:t> </w:t>
      </w:r>
      <w:r>
        <w:rPr>
          <w:sz w:val="24"/>
        </w:rPr>
        <w:t>CSR</w:t>
      </w:r>
      <w:r>
        <w:rPr>
          <w:spacing w:val="-12"/>
          <w:sz w:val="24"/>
        </w:rPr>
        <w:t> </w:t>
      </w:r>
      <w:r>
        <w:rPr>
          <w:sz w:val="24"/>
        </w:rPr>
        <w:t>projects or</w:t>
      </w:r>
      <w:r>
        <w:rPr>
          <w:spacing w:val="-17"/>
          <w:sz w:val="24"/>
        </w:rPr>
        <w:t> </w:t>
      </w:r>
      <w:r>
        <w:rPr>
          <w:sz w:val="24"/>
        </w:rPr>
        <w:t>programs</w:t>
      </w:r>
      <w:r>
        <w:rPr>
          <w:spacing w:val="-17"/>
          <w:sz w:val="24"/>
        </w:rPr>
        <w:t> </w:t>
      </w:r>
      <w:r>
        <w:rPr>
          <w:sz w:val="24"/>
        </w:rPr>
        <w:t>or</w:t>
      </w:r>
      <w:r>
        <w:rPr>
          <w:spacing w:val="-17"/>
          <w:sz w:val="24"/>
        </w:rPr>
        <w:t> </w:t>
      </w:r>
      <w:r>
        <w:rPr>
          <w:sz w:val="24"/>
        </w:rPr>
        <w:t>activities</w:t>
      </w:r>
      <w:r>
        <w:rPr>
          <w:spacing w:val="-16"/>
          <w:sz w:val="24"/>
        </w:rPr>
        <w:t> </w:t>
      </w:r>
      <w:r>
        <w:rPr>
          <w:sz w:val="24"/>
        </w:rPr>
        <w:t>shall</w:t>
      </w:r>
      <w:r>
        <w:rPr>
          <w:spacing w:val="-17"/>
          <w:sz w:val="24"/>
        </w:rPr>
        <w:t> </w:t>
      </w:r>
      <w:r>
        <w:rPr>
          <w:sz w:val="24"/>
        </w:rPr>
        <w:t>not</w:t>
      </w:r>
      <w:r>
        <w:rPr>
          <w:spacing w:val="-17"/>
          <w:sz w:val="24"/>
        </w:rPr>
        <w:t> </w:t>
      </w:r>
      <w:r>
        <w:rPr>
          <w:sz w:val="24"/>
        </w:rPr>
        <w:t>form</w:t>
      </w:r>
      <w:r>
        <w:rPr>
          <w:spacing w:val="-17"/>
          <w:sz w:val="24"/>
        </w:rPr>
        <w:t> </w:t>
      </w:r>
      <w:r>
        <w:rPr>
          <w:sz w:val="24"/>
        </w:rPr>
        <w:t>part</w:t>
      </w:r>
      <w:r>
        <w:rPr>
          <w:spacing w:val="-16"/>
          <w:sz w:val="24"/>
        </w:rPr>
        <w:t> </w:t>
      </w:r>
      <w:r>
        <w:rPr>
          <w:sz w:val="24"/>
        </w:rPr>
        <w:t>of</w:t>
      </w:r>
      <w:r>
        <w:rPr>
          <w:spacing w:val="-17"/>
          <w:sz w:val="24"/>
        </w:rPr>
        <w:t> </w:t>
      </w:r>
      <w:r>
        <w:rPr>
          <w:sz w:val="24"/>
        </w:rPr>
        <w:t>the</w:t>
      </w:r>
      <w:r>
        <w:rPr>
          <w:spacing w:val="-16"/>
          <w:sz w:val="24"/>
        </w:rPr>
        <w:t> </w:t>
      </w:r>
      <w:r>
        <w:rPr>
          <w:sz w:val="24"/>
        </w:rPr>
        <w:t>business</w:t>
      </w:r>
      <w:r>
        <w:rPr>
          <w:spacing w:val="-17"/>
          <w:sz w:val="24"/>
        </w:rPr>
        <w:t> </w:t>
      </w:r>
      <w:r>
        <w:rPr>
          <w:sz w:val="24"/>
        </w:rPr>
        <w:t>profits</w:t>
      </w:r>
      <w:r>
        <w:rPr>
          <w:spacing w:val="-17"/>
          <w:sz w:val="24"/>
        </w:rPr>
        <w:t> </w:t>
      </w:r>
      <w:r>
        <w:rPr>
          <w:sz w:val="24"/>
        </w:rPr>
        <w:t>of</w:t>
      </w:r>
      <w:r>
        <w:rPr>
          <w:spacing w:val="-16"/>
          <w:sz w:val="24"/>
        </w:rPr>
        <w:t> </w:t>
      </w:r>
      <w:r>
        <w:rPr>
          <w:sz w:val="24"/>
        </w:rPr>
        <w:t>the</w:t>
      </w:r>
      <w:r>
        <w:rPr>
          <w:spacing w:val="-16"/>
          <w:sz w:val="24"/>
        </w:rPr>
        <w:t> </w:t>
      </w:r>
      <w:r>
        <w:rPr>
          <w:sz w:val="24"/>
        </w:rPr>
        <w:t>company;</w:t>
      </w:r>
    </w:p>
    <w:p>
      <w:pPr>
        <w:pStyle w:val="BodyText"/>
        <w:ind w:left="1628" w:right="197"/>
        <w:jc w:val="both"/>
      </w:pPr>
      <w:r>
        <w:rPr/>
        <w:t>e) activities supported by the Company on sponsorship basis for deriving marketing</w:t>
      </w:r>
      <w:r>
        <w:rPr>
          <w:spacing w:val="-17"/>
        </w:rPr>
        <w:t> </w:t>
      </w:r>
      <w:r>
        <w:rPr/>
        <w:t>benefits</w:t>
      </w:r>
      <w:r>
        <w:rPr>
          <w:spacing w:val="-17"/>
        </w:rPr>
        <w:t> </w:t>
      </w:r>
      <w:r>
        <w:rPr/>
        <w:t>for</w:t>
      </w:r>
      <w:r>
        <w:rPr>
          <w:spacing w:val="-16"/>
        </w:rPr>
        <w:t> </w:t>
      </w:r>
      <w:r>
        <w:rPr/>
        <w:t>its</w:t>
      </w:r>
      <w:r>
        <w:rPr>
          <w:spacing w:val="-17"/>
        </w:rPr>
        <w:t> </w:t>
      </w:r>
      <w:r>
        <w:rPr/>
        <w:t>products</w:t>
      </w:r>
      <w:r>
        <w:rPr>
          <w:spacing w:val="-17"/>
        </w:rPr>
        <w:t> </w:t>
      </w:r>
      <w:r>
        <w:rPr/>
        <w:t>or</w:t>
      </w:r>
      <w:r>
        <w:rPr>
          <w:spacing w:val="-17"/>
        </w:rPr>
        <w:t> </w:t>
      </w:r>
      <w:r>
        <w:rPr/>
        <w:t>services;</w:t>
      </w:r>
      <w:r>
        <w:rPr>
          <w:spacing w:val="-16"/>
        </w:rPr>
        <w:t> </w:t>
      </w:r>
      <w:r>
        <w:rPr/>
        <w:t>f)</w:t>
      </w:r>
      <w:r>
        <w:rPr>
          <w:spacing w:val="-17"/>
        </w:rPr>
        <w:t> </w:t>
      </w:r>
      <w:r>
        <w:rPr/>
        <w:t>Activities</w:t>
      </w:r>
      <w:r>
        <w:rPr>
          <w:spacing w:val="-17"/>
        </w:rPr>
        <w:t> </w:t>
      </w:r>
      <w:r>
        <w:rPr/>
        <w:t>carried</w:t>
      </w:r>
      <w:r>
        <w:rPr>
          <w:spacing w:val="-16"/>
        </w:rPr>
        <w:t> </w:t>
      </w:r>
      <w:r>
        <w:rPr/>
        <w:t>out</w:t>
      </w:r>
      <w:r>
        <w:rPr>
          <w:spacing w:val="-17"/>
        </w:rPr>
        <w:t> </w:t>
      </w:r>
      <w:r>
        <w:rPr/>
        <w:t>for</w:t>
      </w:r>
      <w:r>
        <w:rPr>
          <w:spacing w:val="-17"/>
        </w:rPr>
        <w:t> </w:t>
      </w:r>
      <w:r>
        <w:rPr/>
        <w:t>fulfilment of any other statutory obligations under any law in force in India.</w:t>
      </w:r>
    </w:p>
    <w:p>
      <w:pPr>
        <w:pStyle w:val="ListParagraph"/>
        <w:numPr>
          <w:ilvl w:val="1"/>
          <w:numId w:val="1"/>
        </w:numPr>
        <w:tabs>
          <w:tab w:pos="1627" w:val="left" w:leader="none"/>
        </w:tabs>
        <w:spacing w:line="240" w:lineRule="auto" w:before="121" w:after="0"/>
        <w:ind w:left="1627" w:right="0" w:hanging="431"/>
        <w:jc w:val="both"/>
        <w:rPr>
          <w:sz w:val="24"/>
        </w:rPr>
      </w:pPr>
      <w:r>
        <w:rPr>
          <w:sz w:val="24"/>
        </w:rPr>
        <w:t>The</w:t>
      </w:r>
      <w:r>
        <w:rPr>
          <w:spacing w:val="-3"/>
          <w:sz w:val="24"/>
        </w:rPr>
        <w:t> </w:t>
      </w:r>
      <w:r>
        <w:rPr>
          <w:sz w:val="24"/>
        </w:rPr>
        <w:t>following</w:t>
      </w:r>
      <w:r>
        <w:rPr>
          <w:spacing w:val="-2"/>
          <w:sz w:val="24"/>
        </w:rPr>
        <w:t> </w:t>
      </w:r>
      <w:r>
        <w:rPr>
          <w:sz w:val="24"/>
        </w:rPr>
        <w:t>are</w:t>
      </w:r>
      <w:r>
        <w:rPr>
          <w:spacing w:val="-5"/>
          <w:sz w:val="24"/>
        </w:rPr>
        <w:t> </w:t>
      </w:r>
      <w:r>
        <w:rPr>
          <w:sz w:val="24"/>
        </w:rPr>
        <w:t>some</w:t>
      </w:r>
      <w:r>
        <w:rPr>
          <w:spacing w:val="-3"/>
          <w:sz w:val="24"/>
        </w:rPr>
        <w:t> </w:t>
      </w:r>
      <w:r>
        <w:rPr>
          <w:sz w:val="24"/>
        </w:rPr>
        <w:t>examples</w:t>
      </w:r>
      <w:r>
        <w:rPr>
          <w:spacing w:val="-2"/>
          <w:sz w:val="24"/>
        </w:rPr>
        <w:t> </w:t>
      </w:r>
      <w:r>
        <w:rPr>
          <w:sz w:val="24"/>
        </w:rPr>
        <w:t>of</w:t>
      </w:r>
      <w:r>
        <w:rPr>
          <w:spacing w:val="-4"/>
          <w:sz w:val="24"/>
        </w:rPr>
        <w:t> </w:t>
      </w:r>
      <w:r>
        <w:rPr>
          <w:sz w:val="24"/>
        </w:rPr>
        <w:t>the</w:t>
      </w:r>
      <w:r>
        <w:rPr>
          <w:spacing w:val="-3"/>
          <w:sz w:val="24"/>
        </w:rPr>
        <w:t> </w:t>
      </w:r>
      <w:r>
        <w:rPr>
          <w:sz w:val="24"/>
        </w:rPr>
        <w:t>CSR</w:t>
      </w:r>
      <w:r>
        <w:rPr>
          <w:spacing w:val="-2"/>
          <w:sz w:val="24"/>
        </w:rPr>
        <w:t> </w:t>
      </w:r>
      <w:r>
        <w:rPr>
          <w:sz w:val="24"/>
        </w:rPr>
        <w:t>activities</w:t>
      </w:r>
      <w:r>
        <w:rPr>
          <w:spacing w:val="-3"/>
          <w:sz w:val="24"/>
        </w:rPr>
        <w:t> </w:t>
      </w:r>
      <w:r>
        <w:rPr>
          <w:sz w:val="24"/>
        </w:rPr>
        <w:t>that</w:t>
      </w:r>
      <w:r>
        <w:rPr>
          <w:spacing w:val="-2"/>
          <w:sz w:val="24"/>
        </w:rPr>
        <w:t> </w:t>
      </w:r>
      <w:r>
        <w:rPr>
          <w:sz w:val="24"/>
        </w:rPr>
        <w:t>could</w:t>
      </w:r>
      <w:r>
        <w:rPr>
          <w:spacing w:val="-4"/>
          <w:sz w:val="24"/>
        </w:rPr>
        <w:t> </w:t>
      </w:r>
      <w:r>
        <w:rPr>
          <w:sz w:val="24"/>
        </w:rPr>
        <w:t>be</w:t>
      </w:r>
      <w:r>
        <w:rPr>
          <w:spacing w:val="-3"/>
          <w:sz w:val="24"/>
        </w:rPr>
        <w:t> </w:t>
      </w:r>
      <w:r>
        <w:rPr>
          <w:spacing w:val="-2"/>
          <w:sz w:val="24"/>
        </w:rPr>
        <w:t>included:</w:t>
      </w:r>
    </w:p>
    <w:p>
      <w:pPr>
        <w:pStyle w:val="ListParagraph"/>
        <w:numPr>
          <w:ilvl w:val="2"/>
          <w:numId w:val="1"/>
        </w:numPr>
        <w:tabs>
          <w:tab w:pos="1914" w:val="left" w:leader="none"/>
          <w:tab w:pos="1916" w:val="left" w:leader="none"/>
        </w:tabs>
        <w:spacing w:line="235" w:lineRule="auto" w:before="123" w:after="0"/>
        <w:ind w:left="1916" w:right="191" w:hanging="360"/>
        <w:jc w:val="both"/>
        <w:rPr>
          <w:sz w:val="24"/>
        </w:rPr>
      </w:pPr>
      <w:r>
        <w:rPr>
          <w:sz w:val="24"/>
        </w:rPr>
        <w:t>eradicating</w:t>
      </w:r>
      <w:r>
        <w:rPr>
          <w:spacing w:val="-13"/>
          <w:sz w:val="24"/>
        </w:rPr>
        <w:t> </w:t>
      </w:r>
      <w:r>
        <w:rPr>
          <w:sz w:val="24"/>
        </w:rPr>
        <w:t>hunger,</w:t>
      </w:r>
      <w:r>
        <w:rPr>
          <w:spacing w:val="-14"/>
          <w:sz w:val="24"/>
        </w:rPr>
        <w:t> </w:t>
      </w:r>
      <w:r>
        <w:rPr>
          <w:sz w:val="24"/>
        </w:rPr>
        <w:t>poverty</w:t>
      </w:r>
      <w:r>
        <w:rPr>
          <w:spacing w:val="-14"/>
          <w:sz w:val="24"/>
        </w:rPr>
        <w:t> </w:t>
      </w:r>
      <w:r>
        <w:rPr>
          <w:sz w:val="24"/>
        </w:rPr>
        <w:t>and</w:t>
      </w:r>
      <w:r>
        <w:rPr>
          <w:spacing w:val="-13"/>
          <w:sz w:val="24"/>
        </w:rPr>
        <w:t> </w:t>
      </w:r>
      <w:r>
        <w:rPr>
          <w:sz w:val="24"/>
        </w:rPr>
        <w:t>malnutrition,</w:t>
      </w:r>
      <w:r>
        <w:rPr>
          <w:spacing w:val="-15"/>
          <w:sz w:val="24"/>
        </w:rPr>
        <w:t> </w:t>
      </w:r>
      <w:r>
        <w:rPr>
          <w:sz w:val="24"/>
        </w:rPr>
        <w:t>promoting</w:t>
      </w:r>
      <w:r>
        <w:rPr>
          <w:spacing w:val="-15"/>
          <w:sz w:val="24"/>
        </w:rPr>
        <w:t> </w:t>
      </w:r>
      <w:r>
        <w:rPr>
          <w:sz w:val="24"/>
        </w:rPr>
        <w:t>preventive</w:t>
      </w:r>
      <w:r>
        <w:rPr>
          <w:spacing w:val="-13"/>
          <w:sz w:val="24"/>
        </w:rPr>
        <w:t> </w:t>
      </w:r>
      <w:r>
        <w:rPr>
          <w:sz w:val="24"/>
        </w:rPr>
        <w:t>health</w:t>
      </w:r>
      <w:r>
        <w:rPr>
          <w:spacing w:val="-13"/>
          <w:sz w:val="24"/>
        </w:rPr>
        <w:t> </w:t>
      </w:r>
      <w:r>
        <w:rPr>
          <w:sz w:val="24"/>
        </w:rPr>
        <w:t>care and sanitation, including contribution to the Swach Bharat Kosh set-up by the Central</w:t>
      </w:r>
      <w:r>
        <w:rPr>
          <w:spacing w:val="-3"/>
          <w:sz w:val="24"/>
        </w:rPr>
        <w:t> </w:t>
      </w:r>
      <w:r>
        <w:rPr>
          <w:sz w:val="24"/>
        </w:rPr>
        <w:t>Government</w:t>
      </w:r>
      <w:r>
        <w:rPr>
          <w:spacing w:val="-5"/>
          <w:sz w:val="24"/>
        </w:rPr>
        <w:t> </w:t>
      </w:r>
      <w:r>
        <w:rPr>
          <w:sz w:val="24"/>
        </w:rPr>
        <w:t>for</w:t>
      </w:r>
      <w:r>
        <w:rPr>
          <w:spacing w:val="-3"/>
          <w:sz w:val="24"/>
        </w:rPr>
        <w:t> </w:t>
      </w:r>
      <w:r>
        <w:rPr>
          <w:sz w:val="24"/>
        </w:rPr>
        <w:t>the</w:t>
      </w:r>
      <w:r>
        <w:rPr>
          <w:spacing w:val="-5"/>
          <w:sz w:val="24"/>
        </w:rPr>
        <w:t> </w:t>
      </w:r>
      <w:r>
        <w:rPr>
          <w:sz w:val="24"/>
        </w:rPr>
        <w:t>promotion</w:t>
      </w:r>
      <w:r>
        <w:rPr>
          <w:spacing w:val="-5"/>
          <w:sz w:val="24"/>
        </w:rPr>
        <w:t> </w:t>
      </w:r>
      <w:r>
        <w:rPr>
          <w:sz w:val="24"/>
        </w:rPr>
        <w:t>of</w:t>
      </w:r>
      <w:r>
        <w:rPr>
          <w:spacing w:val="-5"/>
          <w:sz w:val="24"/>
        </w:rPr>
        <w:t> </w:t>
      </w:r>
      <w:r>
        <w:rPr>
          <w:sz w:val="24"/>
        </w:rPr>
        <w:t>sanitation</w:t>
      </w:r>
      <w:r>
        <w:rPr>
          <w:spacing w:val="-5"/>
          <w:sz w:val="24"/>
        </w:rPr>
        <w:t> </w:t>
      </w:r>
      <w:r>
        <w:rPr>
          <w:sz w:val="24"/>
        </w:rPr>
        <w:t>and</w:t>
      </w:r>
      <w:r>
        <w:rPr>
          <w:spacing w:val="-5"/>
          <w:sz w:val="24"/>
        </w:rPr>
        <w:t> </w:t>
      </w:r>
      <w:r>
        <w:rPr>
          <w:sz w:val="24"/>
        </w:rPr>
        <w:t>making</w:t>
      </w:r>
      <w:r>
        <w:rPr>
          <w:spacing w:val="-5"/>
          <w:sz w:val="24"/>
        </w:rPr>
        <w:t> </w:t>
      </w:r>
      <w:r>
        <w:rPr>
          <w:sz w:val="24"/>
        </w:rPr>
        <w:t>available</w:t>
      </w:r>
      <w:r>
        <w:rPr>
          <w:spacing w:val="-3"/>
          <w:sz w:val="24"/>
        </w:rPr>
        <w:t> </w:t>
      </w:r>
      <w:r>
        <w:rPr>
          <w:sz w:val="24"/>
        </w:rPr>
        <w:t>safe drinking water;</w:t>
      </w:r>
    </w:p>
    <w:p>
      <w:pPr>
        <w:spacing w:after="0" w:line="235" w:lineRule="auto"/>
        <w:jc w:val="both"/>
        <w:rPr>
          <w:sz w:val="24"/>
        </w:rPr>
        <w:sectPr>
          <w:headerReference w:type="default" r:id="rId5"/>
          <w:footerReference w:type="default" r:id="rId6"/>
          <w:type w:val="continuous"/>
          <w:pgSz w:w="11910" w:h="16840"/>
          <w:pgMar w:header="679" w:footer="713" w:top="1920" w:bottom="900" w:left="460" w:right="1100"/>
          <w:pgNumType w:start="1"/>
        </w:sectPr>
      </w:pPr>
    </w:p>
    <w:p>
      <w:pPr>
        <w:pStyle w:val="ListParagraph"/>
        <w:numPr>
          <w:ilvl w:val="2"/>
          <w:numId w:val="1"/>
        </w:numPr>
        <w:tabs>
          <w:tab w:pos="1913" w:val="left" w:leader="none"/>
          <w:tab w:pos="1916" w:val="left" w:leader="none"/>
        </w:tabs>
        <w:spacing w:line="235" w:lineRule="auto" w:before="85" w:after="0"/>
        <w:ind w:left="1916" w:right="199" w:hanging="360"/>
        <w:jc w:val="both"/>
        <w:rPr>
          <w:sz w:val="24"/>
        </w:rPr>
      </w:pPr>
      <w:r>
        <w:rPr>
          <w:sz w:val="24"/>
        </w:rPr>
        <w:t>promoting education, including special education and employment enhancing vocation skills especially among children, women, elderly, and the differently abled and livelihood enhancement projects;</w:t>
      </w:r>
    </w:p>
    <w:p>
      <w:pPr>
        <w:pStyle w:val="ListParagraph"/>
        <w:numPr>
          <w:ilvl w:val="2"/>
          <w:numId w:val="1"/>
        </w:numPr>
        <w:tabs>
          <w:tab w:pos="1912" w:val="left" w:leader="none"/>
          <w:tab w:pos="1916" w:val="left" w:leader="none"/>
        </w:tabs>
        <w:spacing w:line="237" w:lineRule="auto" w:before="1" w:after="0"/>
        <w:ind w:left="1916" w:right="189" w:hanging="360"/>
        <w:jc w:val="both"/>
        <w:rPr>
          <w:sz w:val="24"/>
        </w:rPr>
      </w:pPr>
      <w:r>
        <w:rPr>
          <w:sz w:val="24"/>
        </w:rPr>
        <w:t>promoting</w:t>
      </w:r>
      <w:r>
        <w:rPr>
          <w:spacing w:val="-12"/>
          <w:sz w:val="24"/>
        </w:rPr>
        <w:t> </w:t>
      </w:r>
      <w:r>
        <w:rPr>
          <w:sz w:val="24"/>
        </w:rPr>
        <w:t>gender</w:t>
      </w:r>
      <w:r>
        <w:rPr>
          <w:spacing w:val="-14"/>
          <w:sz w:val="24"/>
        </w:rPr>
        <w:t> </w:t>
      </w:r>
      <w:r>
        <w:rPr>
          <w:sz w:val="24"/>
        </w:rPr>
        <w:t>equality,</w:t>
      </w:r>
      <w:r>
        <w:rPr>
          <w:spacing w:val="-10"/>
          <w:sz w:val="24"/>
        </w:rPr>
        <w:t> </w:t>
      </w:r>
      <w:r>
        <w:rPr>
          <w:sz w:val="24"/>
        </w:rPr>
        <w:t>empowering</w:t>
      </w:r>
      <w:r>
        <w:rPr>
          <w:spacing w:val="-13"/>
          <w:sz w:val="24"/>
        </w:rPr>
        <w:t> </w:t>
      </w:r>
      <w:r>
        <w:rPr>
          <w:sz w:val="24"/>
        </w:rPr>
        <w:t>women,</w:t>
      </w:r>
      <w:r>
        <w:rPr>
          <w:spacing w:val="-13"/>
          <w:sz w:val="24"/>
        </w:rPr>
        <w:t> </w:t>
      </w:r>
      <w:r>
        <w:rPr>
          <w:sz w:val="24"/>
        </w:rPr>
        <w:t>setting</w:t>
      </w:r>
      <w:r>
        <w:rPr>
          <w:spacing w:val="-13"/>
          <w:sz w:val="24"/>
        </w:rPr>
        <w:t> </w:t>
      </w:r>
      <w:r>
        <w:rPr>
          <w:sz w:val="24"/>
        </w:rPr>
        <w:t>up</w:t>
      </w:r>
      <w:r>
        <w:rPr>
          <w:spacing w:val="-13"/>
          <w:sz w:val="24"/>
        </w:rPr>
        <w:t> </w:t>
      </w:r>
      <w:r>
        <w:rPr>
          <w:sz w:val="24"/>
        </w:rPr>
        <w:t>homes</w:t>
      </w:r>
      <w:r>
        <w:rPr>
          <w:spacing w:val="-14"/>
          <w:sz w:val="24"/>
        </w:rPr>
        <w:t> </w:t>
      </w:r>
      <w:r>
        <w:rPr>
          <w:sz w:val="24"/>
        </w:rPr>
        <w:t>and</w:t>
      </w:r>
      <w:r>
        <w:rPr>
          <w:spacing w:val="-6"/>
          <w:sz w:val="24"/>
        </w:rPr>
        <w:t> </w:t>
      </w:r>
      <w:r>
        <w:rPr>
          <w:sz w:val="24"/>
        </w:rPr>
        <w:t>hostels for</w:t>
      </w:r>
      <w:r>
        <w:rPr>
          <w:spacing w:val="-8"/>
          <w:sz w:val="24"/>
        </w:rPr>
        <w:t> </w:t>
      </w:r>
      <w:r>
        <w:rPr>
          <w:sz w:val="24"/>
        </w:rPr>
        <w:t>women</w:t>
      </w:r>
      <w:r>
        <w:rPr>
          <w:spacing w:val="-7"/>
          <w:sz w:val="24"/>
        </w:rPr>
        <w:t> </w:t>
      </w:r>
      <w:r>
        <w:rPr>
          <w:sz w:val="24"/>
        </w:rPr>
        <w:t>and</w:t>
      </w:r>
      <w:r>
        <w:rPr>
          <w:spacing w:val="-7"/>
          <w:sz w:val="24"/>
        </w:rPr>
        <w:t> </w:t>
      </w:r>
      <w:r>
        <w:rPr>
          <w:sz w:val="24"/>
        </w:rPr>
        <w:t>orphans;</w:t>
      </w:r>
      <w:r>
        <w:rPr>
          <w:spacing w:val="-7"/>
          <w:sz w:val="24"/>
        </w:rPr>
        <w:t> </w:t>
      </w:r>
      <w:r>
        <w:rPr>
          <w:sz w:val="24"/>
        </w:rPr>
        <w:t>setting</w:t>
      </w:r>
      <w:r>
        <w:rPr>
          <w:spacing w:val="-7"/>
          <w:sz w:val="24"/>
        </w:rPr>
        <w:t> </w:t>
      </w:r>
      <w:r>
        <w:rPr>
          <w:sz w:val="24"/>
        </w:rPr>
        <w:t>up</w:t>
      </w:r>
      <w:r>
        <w:rPr>
          <w:spacing w:val="-7"/>
          <w:sz w:val="24"/>
        </w:rPr>
        <w:t> </w:t>
      </w:r>
      <w:r>
        <w:rPr>
          <w:sz w:val="24"/>
        </w:rPr>
        <w:t>old</w:t>
      </w:r>
      <w:r>
        <w:rPr>
          <w:spacing w:val="-7"/>
          <w:sz w:val="24"/>
        </w:rPr>
        <w:t> </w:t>
      </w:r>
      <w:r>
        <w:rPr>
          <w:sz w:val="24"/>
        </w:rPr>
        <w:t>age</w:t>
      </w:r>
      <w:r>
        <w:rPr>
          <w:spacing w:val="-7"/>
          <w:sz w:val="24"/>
        </w:rPr>
        <w:t> </w:t>
      </w:r>
      <w:r>
        <w:rPr>
          <w:sz w:val="24"/>
        </w:rPr>
        <w:t>homes,</w:t>
      </w:r>
      <w:r>
        <w:rPr>
          <w:spacing w:val="-7"/>
          <w:sz w:val="24"/>
        </w:rPr>
        <w:t> </w:t>
      </w:r>
      <w:r>
        <w:rPr>
          <w:sz w:val="24"/>
        </w:rPr>
        <w:t>day</w:t>
      </w:r>
      <w:r>
        <w:rPr>
          <w:spacing w:val="-8"/>
          <w:sz w:val="24"/>
        </w:rPr>
        <w:t> </w:t>
      </w:r>
      <w:r>
        <w:rPr>
          <w:sz w:val="24"/>
        </w:rPr>
        <w:t>care</w:t>
      </w:r>
      <w:r>
        <w:rPr>
          <w:spacing w:val="-1"/>
          <w:sz w:val="24"/>
        </w:rPr>
        <w:t> </w:t>
      </w:r>
      <w:r>
        <w:rPr>
          <w:sz w:val="24"/>
        </w:rPr>
        <w:t>centers</w:t>
      </w:r>
      <w:r>
        <w:rPr>
          <w:spacing w:val="-7"/>
          <w:sz w:val="24"/>
        </w:rPr>
        <w:t> </w:t>
      </w:r>
      <w:r>
        <w:rPr>
          <w:sz w:val="24"/>
        </w:rPr>
        <w:t>and</w:t>
      </w:r>
      <w:r>
        <w:rPr>
          <w:spacing w:val="-7"/>
          <w:sz w:val="24"/>
        </w:rPr>
        <w:t> </w:t>
      </w:r>
      <w:r>
        <w:rPr>
          <w:sz w:val="24"/>
        </w:rPr>
        <w:t>such other</w:t>
      </w:r>
      <w:r>
        <w:rPr>
          <w:spacing w:val="-7"/>
          <w:sz w:val="24"/>
        </w:rPr>
        <w:t> </w:t>
      </w:r>
      <w:r>
        <w:rPr>
          <w:sz w:val="24"/>
        </w:rPr>
        <w:t>facilities</w:t>
      </w:r>
      <w:r>
        <w:rPr>
          <w:spacing w:val="-5"/>
          <w:sz w:val="24"/>
        </w:rPr>
        <w:t> </w:t>
      </w:r>
      <w:r>
        <w:rPr>
          <w:sz w:val="24"/>
        </w:rPr>
        <w:t>for</w:t>
      </w:r>
      <w:r>
        <w:rPr>
          <w:spacing w:val="-3"/>
          <w:sz w:val="24"/>
        </w:rPr>
        <w:t> </w:t>
      </w:r>
      <w:r>
        <w:rPr>
          <w:sz w:val="24"/>
        </w:rPr>
        <w:t>senior</w:t>
      </w:r>
      <w:r>
        <w:rPr>
          <w:spacing w:val="-3"/>
          <w:sz w:val="24"/>
        </w:rPr>
        <w:t> </w:t>
      </w:r>
      <w:r>
        <w:rPr>
          <w:sz w:val="24"/>
        </w:rPr>
        <w:t>citizens</w:t>
      </w:r>
      <w:r>
        <w:rPr>
          <w:spacing w:val="-5"/>
          <w:sz w:val="24"/>
        </w:rPr>
        <w:t> </w:t>
      </w:r>
      <w:r>
        <w:rPr>
          <w:sz w:val="24"/>
        </w:rPr>
        <w:t>and</w:t>
      </w:r>
      <w:r>
        <w:rPr>
          <w:spacing w:val="-7"/>
          <w:sz w:val="24"/>
        </w:rPr>
        <w:t> </w:t>
      </w:r>
      <w:r>
        <w:rPr>
          <w:sz w:val="24"/>
        </w:rPr>
        <w:t>measures</w:t>
      </w:r>
      <w:r>
        <w:rPr>
          <w:spacing w:val="-3"/>
          <w:sz w:val="24"/>
        </w:rPr>
        <w:t> </w:t>
      </w:r>
      <w:r>
        <w:rPr>
          <w:sz w:val="24"/>
        </w:rPr>
        <w:t>for</w:t>
      </w:r>
      <w:r>
        <w:rPr>
          <w:spacing w:val="-3"/>
          <w:sz w:val="24"/>
        </w:rPr>
        <w:t> </w:t>
      </w:r>
      <w:r>
        <w:rPr>
          <w:sz w:val="24"/>
        </w:rPr>
        <w:t>reducing</w:t>
      </w:r>
      <w:r>
        <w:rPr>
          <w:spacing w:val="-3"/>
          <w:sz w:val="24"/>
        </w:rPr>
        <w:t> </w:t>
      </w:r>
      <w:r>
        <w:rPr>
          <w:sz w:val="24"/>
        </w:rPr>
        <w:t>inequalities</w:t>
      </w:r>
      <w:r>
        <w:rPr>
          <w:spacing w:val="-3"/>
          <w:sz w:val="24"/>
        </w:rPr>
        <w:t> </w:t>
      </w:r>
      <w:r>
        <w:rPr>
          <w:sz w:val="24"/>
        </w:rPr>
        <w:t>faced by socially and economically backward groups;</w:t>
      </w:r>
    </w:p>
    <w:p>
      <w:pPr>
        <w:pStyle w:val="ListParagraph"/>
        <w:numPr>
          <w:ilvl w:val="2"/>
          <w:numId w:val="1"/>
        </w:numPr>
        <w:tabs>
          <w:tab w:pos="1913" w:val="left" w:leader="none"/>
          <w:tab w:pos="1916" w:val="left" w:leader="none"/>
        </w:tabs>
        <w:spacing w:line="235" w:lineRule="auto" w:before="1" w:after="0"/>
        <w:ind w:left="1916" w:right="188" w:hanging="360"/>
        <w:jc w:val="both"/>
        <w:rPr>
          <w:sz w:val="24"/>
        </w:rPr>
      </w:pPr>
      <w:r>
        <w:rPr>
          <w:sz w:val="24"/>
        </w:rPr>
        <w:t>ensuring environmental sustainability, ecological balance, protection of flora and</w:t>
      </w:r>
      <w:r>
        <w:rPr>
          <w:spacing w:val="-13"/>
          <w:sz w:val="24"/>
        </w:rPr>
        <w:t> </w:t>
      </w:r>
      <w:r>
        <w:rPr>
          <w:sz w:val="24"/>
        </w:rPr>
        <w:t>fauna,</w:t>
      </w:r>
      <w:r>
        <w:rPr>
          <w:spacing w:val="-13"/>
          <w:sz w:val="24"/>
        </w:rPr>
        <w:t> </w:t>
      </w:r>
      <w:r>
        <w:rPr>
          <w:sz w:val="24"/>
        </w:rPr>
        <w:t>animal</w:t>
      </w:r>
      <w:r>
        <w:rPr>
          <w:spacing w:val="-12"/>
          <w:sz w:val="24"/>
        </w:rPr>
        <w:t> </w:t>
      </w:r>
      <w:r>
        <w:rPr>
          <w:sz w:val="24"/>
        </w:rPr>
        <w:t>welfare,</w:t>
      </w:r>
      <w:r>
        <w:rPr>
          <w:spacing w:val="-13"/>
          <w:sz w:val="24"/>
        </w:rPr>
        <w:t> </w:t>
      </w:r>
      <w:r>
        <w:rPr>
          <w:sz w:val="24"/>
        </w:rPr>
        <w:t>agroforestry,</w:t>
      </w:r>
      <w:r>
        <w:rPr>
          <w:spacing w:val="-14"/>
          <w:sz w:val="24"/>
        </w:rPr>
        <w:t> </w:t>
      </w:r>
      <w:r>
        <w:rPr>
          <w:sz w:val="24"/>
        </w:rPr>
        <w:t>conservation</w:t>
      </w:r>
      <w:r>
        <w:rPr>
          <w:spacing w:val="-12"/>
          <w:sz w:val="24"/>
        </w:rPr>
        <w:t> </w:t>
      </w:r>
      <w:r>
        <w:rPr>
          <w:sz w:val="24"/>
        </w:rPr>
        <w:t>of</w:t>
      </w:r>
      <w:r>
        <w:rPr>
          <w:spacing w:val="-13"/>
          <w:sz w:val="24"/>
        </w:rPr>
        <w:t> </w:t>
      </w:r>
      <w:r>
        <w:rPr>
          <w:sz w:val="24"/>
        </w:rPr>
        <w:t>natural</w:t>
      </w:r>
      <w:r>
        <w:rPr>
          <w:spacing w:val="-12"/>
          <w:sz w:val="24"/>
        </w:rPr>
        <w:t> </w:t>
      </w:r>
      <w:r>
        <w:rPr>
          <w:sz w:val="24"/>
        </w:rPr>
        <w:t>resources</w:t>
      </w:r>
      <w:r>
        <w:rPr>
          <w:spacing w:val="-11"/>
          <w:sz w:val="24"/>
        </w:rPr>
        <w:t> </w:t>
      </w:r>
      <w:r>
        <w:rPr>
          <w:sz w:val="24"/>
        </w:rPr>
        <w:t>and maintaining quality of soil, air and water, including contribution to the Clean Ganga</w:t>
      </w:r>
      <w:r>
        <w:rPr>
          <w:spacing w:val="-17"/>
          <w:sz w:val="24"/>
        </w:rPr>
        <w:t> </w:t>
      </w:r>
      <w:r>
        <w:rPr>
          <w:sz w:val="24"/>
        </w:rPr>
        <w:t>Fund</w:t>
      </w:r>
      <w:r>
        <w:rPr>
          <w:spacing w:val="-17"/>
          <w:sz w:val="24"/>
        </w:rPr>
        <w:t> </w:t>
      </w:r>
      <w:r>
        <w:rPr>
          <w:sz w:val="24"/>
        </w:rPr>
        <w:t>set-up</w:t>
      </w:r>
      <w:r>
        <w:rPr>
          <w:spacing w:val="-16"/>
          <w:sz w:val="24"/>
        </w:rPr>
        <w:t> </w:t>
      </w:r>
      <w:r>
        <w:rPr>
          <w:sz w:val="24"/>
        </w:rPr>
        <w:t>by</w:t>
      </w:r>
      <w:r>
        <w:rPr>
          <w:spacing w:val="-17"/>
          <w:sz w:val="24"/>
        </w:rPr>
        <w:t> </w:t>
      </w:r>
      <w:r>
        <w:rPr>
          <w:sz w:val="24"/>
        </w:rPr>
        <w:t>the</w:t>
      </w:r>
      <w:r>
        <w:rPr>
          <w:spacing w:val="-17"/>
          <w:sz w:val="24"/>
        </w:rPr>
        <w:t> </w:t>
      </w:r>
      <w:r>
        <w:rPr>
          <w:sz w:val="24"/>
        </w:rPr>
        <w:t>Central</w:t>
      </w:r>
      <w:r>
        <w:rPr>
          <w:spacing w:val="-17"/>
          <w:sz w:val="24"/>
        </w:rPr>
        <w:t> </w:t>
      </w:r>
      <w:r>
        <w:rPr>
          <w:sz w:val="24"/>
        </w:rPr>
        <w:t>Government</w:t>
      </w:r>
      <w:r>
        <w:rPr>
          <w:spacing w:val="-17"/>
          <w:sz w:val="24"/>
        </w:rPr>
        <w:t> </w:t>
      </w:r>
      <w:r>
        <w:rPr>
          <w:sz w:val="24"/>
        </w:rPr>
        <w:t>for</w:t>
      </w:r>
      <w:r>
        <w:rPr>
          <w:spacing w:val="-16"/>
          <w:sz w:val="24"/>
        </w:rPr>
        <w:t> </w:t>
      </w:r>
      <w:r>
        <w:rPr>
          <w:sz w:val="24"/>
        </w:rPr>
        <w:t>rejuvenation</w:t>
      </w:r>
      <w:r>
        <w:rPr>
          <w:spacing w:val="-17"/>
          <w:sz w:val="24"/>
        </w:rPr>
        <w:t> </w:t>
      </w:r>
      <w:r>
        <w:rPr>
          <w:sz w:val="24"/>
        </w:rPr>
        <w:t>of</w:t>
      </w:r>
      <w:r>
        <w:rPr>
          <w:spacing w:val="-17"/>
          <w:sz w:val="24"/>
        </w:rPr>
        <w:t> </w:t>
      </w:r>
      <w:r>
        <w:rPr>
          <w:sz w:val="24"/>
        </w:rPr>
        <w:t>river</w:t>
      </w:r>
      <w:r>
        <w:rPr>
          <w:spacing w:val="-16"/>
          <w:sz w:val="24"/>
        </w:rPr>
        <w:t> </w:t>
      </w:r>
      <w:r>
        <w:rPr>
          <w:sz w:val="24"/>
        </w:rPr>
        <w:t>Ganga;</w:t>
      </w:r>
    </w:p>
    <w:p>
      <w:pPr>
        <w:pStyle w:val="ListParagraph"/>
        <w:numPr>
          <w:ilvl w:val="2"/>
          <w:numId w:val="1"/>
        </w:numPr>
        <w:tabs>
          <w:tab w:pos="1914" w:val="left" w:leader="none"/>
          <w:tab w:pos="1916" w:val="left" w:leader="none"/>
        </w:tabs>
        <w:spacing w:line="235" w:lineRule="auto" w:before="8" w:after="0"/>
        <w:ind w:left="1916" w:right="198" w:hanging="360"/>
        <w:jc w:val="both"/>
        <w:rPr>
          <w:sz w:val="24"/>
        </w:rPr>
      </w:pPr>
      <w:r>
        <w:rPr>
          <w:sz w:val="24"/>
        </w:rPr>
        <w:t>protection</w:t>
      </w:r>
      <w:r>
        <w:rPr>
          <w:spacing w:val="-17"/>
          <w:sz w:val="24"/>
        </w:rPr>
        <w:t> </w:t>
      </w:r>
      <w:r>
        <w:rPr>
          <w:sz w:val="24"/>
        </w:rPr>
        <w:t>of</w:t>
      </w:r>
      <w:r>
        <w:rPr>
          <w:spacing w:val="-17"/>
          <w:sz w:val="24"/>
        </w:rPr>
        <w:t> </w:t>
      </w:r>
      <w:r>
        <w:rPr>
          <w:sz w:val="24"/>
        </w:rPr>
        <w:t>national</w:t>
      </w:r>
      <w:r>
        <w:rPr>
          <w:spacing w:val="-16"/>
          <w:sz w:val="24"/>
        </w:rPr>
        <w:t> </w:t>
      </w:r>
      <w:r>
        <w:rPr>
          <w:sz w:val="24"/>
        </w:rPr>
        <w:t>heritage,</w:t>
      </w:r>
      <w:r>
        <w:rPr>
          <w:spacing w:val="-17"/>
          <w:sz w:val="24"/>
        </w:rPr>
        <w:t> </w:t>
      </w:r>
      <w:r>
        <w:rPr>
          <w:sz w:val="24"/>
        </w:rPr>
        <w:t>art</w:t>
      </w:r>
      <w:r>
        <w:rPr>
          <w:spacing w:val="21"/>
          <w:sz w:val="24"/>
        </w:rPr>
        <w:t> </w:t>
      </w:r>
      <w:r>
        <w:rPr>
          <w:sz w:val="24"/>
        </w:rPr>
        <w:t>and</w:t>
      </w:r>
      <w:r>
        <w:rPr>
          <w:spacing w:val="-16"/>
          <w:sz w:val="24"/>
        </w:rPr>
        <w:t> </w:t>
      </w:r>
      <w:r>
        <w:rPr>
          <w:sz w:val="24"/>
        </w:rPr>
        <w:t>culture</w:t>
      </w:r>
      <w:r>
        <w:rPr>
          <w:spacing w:val="-17"/>
          <w:sz w:val="24"/>
        </w:rPr>
        <w:t> </w:t>
      </w:r>
      <w:r>
        <w:rPr>
          <w:sz w:val="24"/>
        </w:rPr>
        <w:t>including</w:t>
      </w:r>
      <w:r>
        <w:rPr>
          <w:spacing w:val="-16"/>
          <w:sz w:val="24"/>
        </w:rPr>
        <w:t> </w:t>
      </w:r>
      <w:r>
        <w:rPr>
          <w:sz w:val="24"/>
        </w:rPr>
        <w:t>restoration</w:t>
      </w:r>
      <w:r>
        <w:rPr>
          <w:spacing w:val="-17"/>
          <w:sz w:val="24"/>
        </w:rPr>
        <w:t> </w:t>
      </w:r>
      <w:r>
        <w:rPr>
          <w:sz w:val="24"/>
        </w:rPr>
        <w:t>of</w:t>
      </w:r>
      <w:r>
        <w:rPr>
          <w:spacing w:val="-17"/>
          <w:sz w:val="24"/>
        </w:rPr>
        <w:t> </w:t>
      </w:r>
      <w:r>
        <w:rPr>
          <w:sz w:val="24"/>
        </w:rPr>
        <w:t>buildings and sites of historical importance and works of art; setting up public libraries; promotion and development of traditional arts and handicrafts:</w:t>
      </w:r>
    </w:p>
    <w:p>
      <w:pPr>
        <w:pStyle w:val="ListParagraph"/>
        <w:numPr>
          <w:ilvl w:val="2"/>
          <w:numId w:val="1"/>
        </w:numPr>
        <w:tabs>
          <w:tab w:pos="1913" w:val="left" w:leader="none"/>
          <w:tab w:pos="1916" w:val="left" w:leader="none"/>
        </w:tabs>
        <w:spacing w:line="235" w:lineRule="auto" w:before="5" w:after="0"/>
        <w:ind w:left="1916" w:right="196" w:hanging="360"/>
        <w:jc w:val="both"/>
        <w:rPr>
          <w:sz w:val="24"/>
        </w:rPr>
      </w:pPr>
      <w:r>
        <w:rPr>
          <w:sz w:val="24"/>
        </w:rPr>
        <w:t>measures for the benefit of armed forces veterans, war widows and their dependents, Central Armed Police Forces (CAPF) and Central Para Military Forces (CPMF) veterans, and their dependents including widows;</w:t>
      </w:r>
    </w:p>
    <w:p>
      <w:pPr>
        <w:pStyle w:val="ListParagraph"/>
        <w:numPr>
          <w:ilvl w:val="2"/>
          <w:numId w:val="1"/>
        </w:numPr>
        <w:tabs>
          <w:tab w:pos="1912" w:val="left" w:leader="none"/>
          <w:tab w:pos="1916" w:val="left" w:leader="none"/>
        </w:tabs>
        <w:spacing w:line="228" w:lineRule="auto" w:before="9" w:after="0"/>
        <w:ind w:left="1916" w:right="192" w:hanging="360"/>
        <w:jc w:val="both"/>
        <w:rPr>
          <w:sz w:val="24"/>
        </w:rPr>
      </w:pPr>
      <w:r>
        <w:rPr>
          <w:sz w:val="24"/>
        </w:rPr>
        <w:t>training to promote rural sports, nationally recognized sports, Paralympic sports and Olympic sports;</w:t>
      </w:r>
    </w:p>
    <w:p>
      <w:pPr>
        <w:pStyle w:val="ListParagraph"/>
        <w:numPr>
          <w:ilvl w:val="2"/>
          <w:numId w:val="1"/>
        </w:numPr>
        <w:tabs>
          <w:tab w:pos="1911" w:val="left" w:leader="none"/>
          <w:tab w:pos="1916" w:val="left" w:leader="none"/>
        </w:tabs>
        <w:spacing w:line="237" w:lineRule="auto" w:before="5" w:after="0"/>
        <w:ind w:left="1916" w:right="115" w:hanging="360"/>
        <w:jc w:val="left"/>
        <w:rPr>
          <w:sz w:val="24"/>
        </w:rPr>
      </w:pPr>
      <w:r>
        <w:rPr>
          <w:sz w:val="24"/>
        </w:rPr>
        <w:t>contribution to the Prime Minister's National Relief Fund or Prime Minister’s Citizen</w:t>
      </w:r>
      <w:r>
        <w:rPr>
          <w:spacing w:val="-17"/>
          <w:sz w:val="24"/>
        </w:rPr>
        <w:t> </w:t>
      </w:r>
      <w:r>
        <w:rPr>
          <w:sz w:val="24"/>
        </w:rPr>
        <w:t>Assistance</w:t>
      </w:r>
      <w:r>
        <w:rPr>
          <w:spacing w:val="-17"/>
          <w:sz w:val="24"/>
        </w:rPr>
        <w:t> </w:t>
      </w:r>
      <w:r>
        <w:rPr>
          <w:sz w:val="24"/>
        </w:rPr>
        <w:t>and</w:t>
      </w:r>
      <w:r>
        <w:rPr>
          <w:spacing w:val="-18"/>
          <w:sz w:val="24"/>
        </w:rPr>
        <w:t> </w:t>
      </w:r>
      <w:r>
        <w:rPr>
          <w:sz w:val="24"/>
        </w:rPr>
        <w:t>Relief</w:t>
      </w:r>
      <w:r>
        <w:rPr>
          <w:spacing w:val="-16"/>
          <w:sz w:val="24"/>
        </w:rPr>
        <w:t> </w:t>
      </w:r>
      <w:r>
        <w:rPr>
          <w:sz w:val="24"/>
        </w:rPr>
        <w:t>in</w:t>
      </w:r>
      <w:r>
        <w:rPr>
          <w:spacing w:val="-17"/>
          <w:sz w:val="24"/>
        </w:rPr>
        <w:t> </w:t>
      </w:r>
      <w:r>
        <w:rPr>
          <w:sz w:val="24"/>
        </w:rPr>
        <w:t>Emergency</w:t>
      </w:r>
      <w:r>
        <w:rPr>
          <w:spacing w:val="-17"/>
          <w:sz w:val="24"/>
        </w:rPr>
        <w:t> </w:t>
      </w:r>
      <w:r>
        <w:rPr>
          <w:sz w:val="24"/>
        </w:rPr>
        <w:t>Situations</w:t>
      </w:r>
      <w:r>
        <w:rPr>
          <w:spacing w:val="-17"/>
          <w:sz w:val="24"/>
        </w:rPr>
        <w:t> </w:t>
      </w:r>
      <w:r>
        <w:rPr>
          <w:sz w:val="24"/>
        </w:rPr>
        <w:t>Fund</w:t>
      </w:r>
      <w:r>
        <w:rPr>
          <w:spacing w:val="-17"/>
          <w:sz w:val="24"/>
        </w:rPr>
        <w:t> </w:t>
      </w:r>
      <w:r>
        <w:rPr>
          <w:sz w:val="24"/>
        </w:rPr>
        <w:t>(PM</w:t>
      </w:r>
      <w:r>
        <w:rPr>
          <w:spacing w:val="-16"/>
          <w:sz w:val="24"/>
        </w:rPr>
        <w:t> </w:t>
      </w:r>
      <w:r>
        <w:rPr>
          <w:sz w:val="24"/>
        </w:rPr>
        <w:t>CARES</w:t>
      </w:r>
      <w:r>
        <w:rPr>
          <w:spacing w:val="-17"/>
          <w:sz w:val="24"/>
        </w:rPr>
        <w:t> </w:t>
      </w:r>
      <w:r>
        <w:rPr>
          <w:sz w:val="24"/>
        </w:rPr>
        <w:t>Fund) or</w:t>
      </w:r>
      <w:r>
        <w:rPr>
          <w:spacing w:val="40"/>
          <w:sz w:val="24"/>
        </w:rPr>
        <w:t> </w:t>
      </w:r>
      <w:r>
        <w:rPr>
          <w:sz w:val="24"/>
        </w:rPr>
        <w:t>any</w:t>
      </w:r>
      <w:r>
        <w:rPr>
          <w:spacing w:val="40"/>
          <w:sz w:val="24"/>
        </w:rPr>
        <w:t> </w:t>
      </w:r>
      <w:r>
        <w:rPr>
          <w:sz w:val="24"/>
        </w:rPr>
        <w:t>other</w:t>
      </w:r>
      <w:r>
        <w:rPr>
          <w:spacing w:val="40"/>
          <w:sz w:val="24"/>
        </w:rPr>
        <w:t> </w:t>
      </w:r>
      <w:r>
        <w:rPr>
          <w:sz w:val="24"/>
        </w:rPr>
        <w:t>fund</w:t>
      </w:r>
      <w:r>
        <w:rPr>
          <w:spacing w:val="40"/>
          <w:sz w:val="24"/>
        </w:rPr>
        <w:t> </w:t>
      </w:r>
      <w:r>
        <w:rPr>
          <w:sz w:val="24"/>
        </w:rPr>
        <w:t>set</w:t>
      </w:r>
      <w:r>
        <w:rPr>
          <w:spacing w:val="40"/>
          <w:sz w:val="24"/>
        </w:rPr>
        <w:t> </w:t>
      </w:r>
      <w:r>
        <w:rPr>
          <w:sz w:val="24"/>
        </w:rPr>
        <w:t>up</w:t>
      </w:r>
      <w:r>
        <w:rPr>
          <w:spacing w:val="40"/>
          <w:sz w:val="24"/>
        </w:rPr>
        <w:t> </w:t>
      </w:r>
      <w:r>
        <w:rPr>
          <w:sz w:val="24"/>
        </w:rPr>
        <w:t>by</w:t>
      </w:r>
      <w:r>
        <w:rPr>
          <w:spacing w:val="40"/>
          <w:sz w:val="24"/>
        </w:rPr>
        <w:t> </w:t>
      </w:r>
      <w:r>
        <w:rPr>
          <w:sz w:val="24"/>
        </w:rPr>
        <w:t>the</w:t>
      </w:r>
      <w:r>
        <w:rPr>
          <w:spacing w:val="40"/>
          <w:sz w:val="24"/>
        </w:rPr>
        <w:t> </w:t>
      </w:r>
      <w:r>
        <w:rPr>
          <w:sz w:val="24"/>
        </w:rPr>
        <w:t>Central</w:t>
      </w:r>
      <w:r>
        <w:rPr>
          <w:spacing w:val="40"/>
          <w:sz w:val="24"/>
        </w:rPr>
        <w:t> </w:t>
      </w:r>
      <w:r>
        <w:rPr>
          <w:sz w:val="24"/>
        </w:rPr>
        <w:t>Government</w:t>
      </w:r>
      <w:r>
        <w:rPr>
          <w:spacing w:val="40"/>
          <w:sz w:val="24"/>
        </w:rPr>
        <w:t> </w:t>
      </w:r>
      <w:r>
        <w:rPr>
          <w:sz w:val="24"/>
        </w:rPr>
        <w:t>for</w:t>
      </w:r>
      <w:r>
        <w:rPr>
          <w:spacing w:val="40"/>
          <w:sz w:val="24"/>
        </w:rPr>
        <w:t> </w:t>
      </w:r>
      <w:r>
        <w:rPr>
          <w:sz w:val="24"/>
        </w:rPr>
        <w:t>socio-economic development and relief and welfare of the scheduled Castes, the Scheduled Tribes, other backward classes, minorities and women;</w:t>
      </w:r>
    </w:p>
    <w:p>
      <w:pPr>
        <w:pStyle w:val="ListParagraph"/>
        <w:numPr>
          <w:ilvl w:val="2"/>
          <w:numId w:val="1"/>
        </w:numPr>
        <w:tabs>
          <w:tab w:pos="1914" w:val="left" w:leader="none"/>
          <w:tab w:pos="1916" w:val="left" w:leader="none"/>
        </w:tabs>
        <w:spacing w:line="240" w:lineRule="auto" w:before="0" w:after="0"/>
        <w:ind w:left="1916" w:right="191" w:hanging="360"/>
        <w:jc w:val="both"/>
        <w:rPr>
          <w:sz w:val="24"/>
        </w:rPr>
      </w:pPr>
      <w:r>
        <w:rPr>
          <w:sz w:val="24"/>
        </w:rPr>
        <w:t>Contribution</w:t>
      </w:r>
      <w:r>
        <w:rPr>
          <w:spacing w:val="-17"/>
          <w:sz w:val="24"/>
        </w:rPr>
        <w:t> </w:t>
      </w:r>
      <w:r>
        <w:rPr>
          <w:sz w:val="24"/>
        </w:rPr>
        <w:t>to</w:t>
      </w:r>
      <w:r>
        <w:rPr>
          <w:spacing w:val="-17"/>
          <w:sz w:val="24"/>
        </w:rPr>
        <w:t> </w:t>
      </w:r>
      <w:r>
        <w:rPr>
          <w:sz w:val="24"/>
        </w:rPr>
        <w:t>incubators</w:t>
      </w:r>
      <w:r>
        <w:rPr>
          <w:spacing w:val="-16"/>
          <w:sz w:val="24"/>
        </w:rPr>
        <w:t> </w:t>
      </w:r>
      <w:r>
        <w:rPr>
          <w:sz w:val="24"/>
        </w:rPr>
        <w:t>funded</w:t>
      </w:r>
      <w:r>
        <w:rPr>
          <w:spacing w:val="-17"/>
          <w:sz w:val="24"/>
        </w:rPr>
        <w:t> </w:t>
      </w:r>
      <w:r>
        <w:rPr>
          <w:sz w:val="24"/>
        </w:rPr>
        <w:t>by</w:t>
      </w:r>
      <w:r>
        <w:rPr>
          <w:spacing w:val="-17"/>
          <w:sz w:val="24"/>
        </w:rPr>
        <w:t> </w:t>
      </w:r>
      <w:r>
        <w:rPr>
          <w:sz w:val="24"/>
        </w:rPr>
        <w:t>Central</w:t>
      </w:r>
      <w:r>
        <w:rPr>
          <w:spacing w:val="-17"/>
          <w:sz w:val="24"/>
        </w:rPr>
        <w:t> </w:t>
      </w:r>
      <w:r>
        <w:rPr>
          <w:sz w:val="24"/>
        </w:rPr>
        <w:t>Government</w:t>
      </w:r>
      <w:r>
        <w:rPr>
          <w:spacing w:val="-16"/>
          <w:sz w:val="24"/>
        </w:rPr>
        <w:t> </w:t>
      </w:r>
      <w:r>
        <w:rPr>
          <w:sz w:val="24"/>
        </w:rPr>
        <w:t>or</w:t>
      </w:r>
      <w:r>
        <w:rPr>
          <w:spacing w:val="-17"/>
          <w:sz w:val="24"/>
        </w:rPr>
        <w:t> </w:t>
      </w:r>
      <w:r>
        <w:rPr>
          <w:sz w:val="24"/>
        </w:rPr>
        <w:t>State</w:t>
      </w:r>
      <w:r>
        <w:rPr>
          <w:spacing w:val="-17"/>
          <w:sz w:val="24"/>
        </w:rPr>
        <w:t> </w:t>
      </w:r>
      <w:r>
        <w:rPr>
          <w:sz w:val="24"/>
        </w:rPr>
        <w:t>Government or any agency or Public Sector Undertaking of Central Government or State Government,</w:t>
      </w:r>
      <w:r>
        <w:rPr>
          <w:spacing w:val="-13"/>
          <w:sz w:val="24"/>
        </w:rPr>
        <w:t> </w:t>
      </w:r>
      <w:r>
        <w:rPr>
          <w:sz w:val="24"/>
        </w:rPr>
        <w:t>and</w:t>
      </w:r>
      <w:r>
        <w:rPr>
          <w:spacing w:val="-10"/>
          <w:sz w:val="24"/>
        </w:rPr>
        <w:t> </w:t>
      </w:r>
      <w:r>
        <w:rPr>
          <w:sz w:val="24"/>
        </w:rPr>
        <w:t>contributions</w:t>
      </w:r>
      <w:r>
        <w:rPr>
          <w:spacing w:val="-14"/>
          <w:sz w:val="24"/>
        </w:rPr>
        <w:t> </w:t>
      </w:r>
      <w:r>
        <w:rPr>
          <w:sz w:val="24"/>
        </w:rPr>
        <w:t>to</w:t>
      </w:r>
      <w:r>
        <w:rPr>
          <w:spacing w:val="-13"/>
          <w:sz w:val="24"/>
        </w:rPr>
        <w:t> </w:t>
      </w:r>
      <w:r>
        <w:rPr>
          <w:sz w:val="24"/>
        </w:rPr>
        <w:t>public</w:t>
      </w:r>
      <w:r>
        <w:rPr>
          <w:spacing w:val="-14"/>
          <w:sz w:val="24"/>
        </w:rPr>
        <w:t> </w:t>
      </w:r>
      <w:r>
        <w:rPr>
          <w:sz w:val="24"/>
        </w:rPr>
        <w:t>funded</w:t>
      </w:r>
      <w:r>
        <w:rPr>
          <w:spacing w:val="-10"/>
          <w:sz w:val="24"/>
        </w:rPr>
        <w:t> </w:t>
      </w:r>
      <w:r>
        <w:rPr>
          <w:sz w:val="24"/>
        </w:rPr>
        <w:t>Universities,</w:t>
      </w:r>
      <w:r>
        <w:rPr>
          <w:spacing w:val="-13"/>
          <w:sz w:val="24"/>
        </w:rPr>
        <w:t> </w:t>
      </w:r>
      <w:r>
        <w:rPr>
          <w:sz w:val="24"/>
        </w:rPr>
        <w:t>Indian</w:t>
      </w:r>
      <w:r>
        <w:rPr>
          <w:spacing w:val="-10"/>
          <w:sz w:val="24"/>
        </w:rPr>
        <w:t> </w:t>
      </w:r>
      <w:r>
        <w:rPr>
          <w:sz w:val="24"/>
        </w:rPr>
        <w:t>Institute</w:t>
      </w:r>
      <w:r>
        <w:rPr>
          <w:spacing w:val="-13"/>
          <w:sz w:val="24"/>
        </w:rPr>
        <w:t> </w:t>
      </w:r>
      <w:r>
        <w:rPr>
          <w:sz w:val="24"/>
        </w:rPr>
        <w:t>of Technology</w:t>
      </w:r>
      <w:r>
        <w:rPr>
          <w:spacing w:val="-17"/>
          <w:sz w:val="24"/>
        </w:rPr>
        <w:t> </w:t>
      </w:r>
      <w:r>
        <w:rPr>
          <w:sz w:val="24"/>
        </w:rPr>
        <w:t>(IITs),</w:t>
      </w:r>
      <w:r>
        <w:rPr>
          <w:spacing w:val="-17"/>
          <w:sz w:val="24"/>
        </w:rPr>
        <w:t> </w:t>
      </w:r>
      <w:r>
        <w:rPr>
          <w:sz w:val="24"/>
        </w:rPr>
        <w:t>National</w:t>
      </w:r>
      <w:r>
        <w:rPr>
          <w:spacing w:val="-16"/>
          <w:sz w:val="24"/>
        </w:rPr>
        <w:t> </w:t>
      </w:r>
      <w:r>
        <w:rPr>
          <w:sz w:val="24"/>
        </w:rPr>
        <w:t>Laboratories</w:t>
      </w:r>
      <w:r>
        <w:rPr>
          <w:spacing w:val="-17"/>
          <w:sz w:val="24"/>
        </w:rPr>
        <w:t> </w:t>
      </w:r>
      <w:r>
        <w:rPr>
          <w:sz w:val="24"/>
        </w:rPr>
        <w:t>and</w:t>
      </w:r>
      <w:r>
        <w:rPr>
          <w:spacing w:val="-17"/>
          <w:sz w:val="24"/>
        </w:rPr>
        <w:t> </w:t>
      </w:r>
      <w:r>
        <w:rPr>
          <w:sz w:val="24"/>
        </w:rPr>
        <w:t>Autonomous</w:t>
      </w:r>
      <w:r>
        <w:rPr>
          <w:spacing w:val="-17"/>
          <w:sz w:val="24"/>
        </w:rPr>
        <w:t> </w:t>
      </w:r>
      <w:r>
        <w:rPr>
          <w:sz w:val="24"/>
        </w:rPr>
        <w:t>Bodies</w:t>
      </w:r>
      <w:r>
        <w:rPr>
          <w:spacing w:val="-16"/>
          <w:sz w:val="24"/>
        </w:rPr>
        <w:t> </w:t>
      </w:r>
      <w:r>
        <w:rPr>
          <w:sz w:val="24"/>
        </w:rPr>
        <w:t>(established under the auspices of Indian Council of Agricultural Research (ICAR), Indian Council of Medical Research (ICMR), Council of Scientific and Industrial Research (CSIR), Department of Atomic Energy (DAE), Defense Research and Development Organization (DRDO), Department of Science and Technology (DST), Ministry of Electronics and Information Technology) engaged in conducting research in science, technology, engineering and medicine aimed at promoting Sustainable Development Goals (SDGs);</w:t>
      </w:r>
    </w:p>
    <w:p>
      <w:pPr>
        <w:pStyle w:val="ListParagraph"/>
        <w:numPr>
          <w:ilvl w:val="2"/>
          <w:numId w:val="1"/>
        </w:numPr>
        <w:tabs>
          <w:tab w:pos="1915" w:val="left" w:leader="none"/>
        </w:tabs>
        <w:spacing w:line="272" w:lineRule="exact" w:before="0" w:after="0"/>
        <w:ind w:left="1915" w:right="0" w:hanging="359"/>
        <w:jc w:val="both"/>
        <w:rPr>
          <w:sz w:val="24"/>
        </w:rPr>
      </w:pPr>
      <w:r>
        <w:rPr>
          <w:sz w:val="24"/>
        </w:rPr>
        <w:t>Rural</w:t>
      </w:r>
      <w:r>
        <w:rPr>
          <w:spacing w:val="-5"/>
          <w:sz w:val="24"/>
        </w:rPr>
        <w:t> </w:t>
      </w:r>
      <w:r>
        <w:rPr>
          <w:sz w:val="24"/>
        </w:rPr>
        <w:t>Development</w:t>
      </w:r>
      <w:r>
        <w:rPr>
          <w:spacing w:val="-4"/>
          <w:sz w:val="24"/>
        </w:rPr>
        <w:t> </w:t>
      </w:r>
      <w:r>
        <w:rPr>
          <w:spacing w:val="-2"/>
          <w:sz w:val="24"/>
        </w:rPr>
        <w:t>Projects;</w:t>
      </w:r>
    </w:p>
    <w:p>
      <w:pPr>
        <w:pStyle w:val="ListParagraph"/>
        <w:numPr>
          <w:ilvl w:val="2"/>
          <w:numId w:val="1"/>
        </w:numPr>
        <w:tabs>
          <w:tab w:pos="1914" w:val="left" w:leader="none"/>
        </w:tabs>
        <w:spacing w:line="280" w:lineRule="exact" w:before="0" w:after="0"/>
        <w:ind w:left="1914" w:right="0" w:hanging="358"/>
        <w:jc w:val="both"/>
        <w:rPr>
          <w:sz w:val="24"/>
        </w:rPr>
      </w:pPr>
      <w:r>
        <w:rPr>
          <w:sz w:val="24"/>
        </w:rPr>
        <w:t>Slum</w:t>
      </w:r>
      <w:r>
        <w:rPr>
          <w:spacing w:val="-1"/>
          <w:sz w:val="24"/>
        </w:rPr>
        <w:t> </w:t>
      </w:r>
      <w:r>
        <w:rPr>
          <w:sz w:val="24"/>
        </w:rPr>
        <w:t>Area</w:t>
      </w:r>
      <w:r>
        <w:rPr>
          <w:spacing w:val="-1"/>
          <w:sz w:val="24"/>
        </w:rPr>
        <w:t> </w:t>
      </w:r>
      <w:r>
        <w:rPr>
          <w:spacing w:val="-2"/>
          <w:sz w:val="24"/>
        </w:rPr>
        <w:t>Development;</w:t>
      </w:r>
    </w:p>
    <w:p>
      <w:pPr>
        <w:pStyle w:val="ListParagraph"/>
        <w:numPr>
          <w:ilvl w:val="2"/>
          <w:numId w:val="1"/>
        </w:numPr>
        <w:tabs>
          <w:tab w:pos="1913" w:val="left" w:leader="none"/>
          <w:tab w:pos="1916" w:val="left" w:leader="none"/>
        </w:tabs>
        <w:spacing w:line="228" w:lineRule="auto" w:before="5" w:after="0"/>
        <w:ind w:left="1916" w:right="194" w:hanging="360"/>
        <w:jc w:val="both"/>
        <w:rPr>
          <w:sz w:val="24"/>
        </w:rPr>
      </w:pPr>
      <w:r>
        <w:rPr>
          <w:sz w:val="24"/>
        </w:rPr>
        <w:t>Disaster management, including relief, rehabilitation and reconstruction </w:t>
      </w:r>
      <w:r>
        <w:rPr>
          <w:spacing w:val="-2"/>
          <w:sz w:val="24"/>
        </w:rPr>
        <w:t>activities.</w:t>
      </w:r>
    </w:p>
    <w:p>
      <w:pPr>
        <w:pStyle w:val="BodyText"/>
        <w:spacing w:before="4"/>
      </w:pPr>
    </w:p>
    <w:p>
      <w:pPr>
        <w:pStyle w:val="BodyText"/>
        <w:ind w:left="1556" w:right="200"/>
        <w:jc w:val="both"/>
      </w:pPr>
      <w:r>
        <w:rPr/>
        <w:t>These thrust areas are mapped with the activities as suggested in the schedule VII of the Companies Act</w:t>
      </w:r>
    </w:p>
    <w:p>
      <w:pPr>
        <w:pStyle w:val="BodyText"/>
      </w:pPr>
    </w:p>
    <w:p>
      <w:pPr>
        <w:pStyle w:val="Heading1"/>
        <w:numPr>
          <w:ilvl w:val="0"/>
          <w:numId w:val="1"/>
        </w:numPr>
        <w:tabs>
          <w:tab w:pos="1194" w:val="left" w:leader="none"/>
        </w:tabs>
        <w:spacing w:line="240" w:lineRule="auto" w:before="0" w:after="0"/>
        <w:ind w:left="1194" w:right="0" w:hanging="358"/>
        <w:jc w:val="left"/>
        <w:rPr>
          <w:rFonts w:ascii="Arial MT"/>
          <w:b w:val="0"/>
        </w:rPr>
      </w:pPr>
      <w:r>
        <w:rPr/>
        <w:t>Governance</w:t>
      </w:r>
      <w:r>
        <w:rPr>
          <w:spacing w:val="-7"/>
        </w:rPr>
        <w:t> </w:t>
      </w:r>
      <w:r>
        <w:rPr/>
        <w:t>(CSR</w:t>
      </w:r>
      <w:r>
        <w:rPr>
          <w:spacing w:val="-6"/>
        </w:rPr>
        <w:t> </w:t>
      </w:r>
      <w:r>
        <w:rPr>
          <w:spacing w:val="-2"/>
        </w:rPr>
        <w:t>Committee)</w:t>
      </w:r>
    </w:p>
    <w:p>
      <w:pPr>
        <w:pStyle w:val="BodyText"/>
        <w:ind w:left="1556" w:right="189"/>
        <w:jc w:val="both"/>
      </w:pPr>
      <w:r>
        <w:rPr/>
        <w:t>Pursuant to the provisions of Section 135 of the Act, the Board of Directors shall constitute</w:t>
      </w:r>
      <w:r>
        <w:rPr>
          <w:spacing w:val="-12"/>
        </w:rPr>
        <w:t> </w:t>
      </w:r>
      <w:r>
        <w:rPr/>
        <w:t>the</w:t>
      </w:r>
      <w:r>
        <w:rPr>
          <w:spacing w:val="-10"/>
        </w:rPr>
        <w:t> </w:t>
      </w:r>
      <w:r>
        <w:rPr/>
        <w:t>Corporate</w:t>
      </w:r>
      <w:r>
        <w:rPr>
          <w:spacing w:val="-10"/>
        </w:rPr>
        <w:t> </w:t>
      </w:r>
      <w:r>
        <w:rPr/>
        <w:t>Social</w:t>
      </w:r>
      <w:r>
        <w:rPr>
          <w:spacing w:val="-11"/>
        </w:rPr>
        <w:t> </w:t>
      </w:r>
      <w:r>
        <w:rPr/>
        <w:t>Responsibility</w:t>
      </w:r>
      <w:r>
        <w:rPr>
          <w:spacing w:val="-14"/>
        </w:rPr>
        <w:t> </w:t>
      </w:r>
      <w:r>
        <w:rPr/>
        <w:t>(CSR)</w:t>
      </w:r>
      <w:r>
        <w:rPr>
          <w:spacing w:val="-12"/>
        </w:rPr>
        <w:t> </w:t>
      </w:r>
      <w:r>
        <w:rPr/>
        <w:t>Committee.</w:t>
      </w:r>
      <w:r>
        <w:rPr>
          <w:spacing w:val="-11"/>
        </w:rPr>
        <w:t> </w:t>
      </w:r>
      <w:r>
        <w:rPr/>
        <w:t>The</w:t>
      </w:r>
      <w:r>
        <w:rPr>
          <w:spacing w:val="-13"/>
        </w:rPr>
        <w:t> </w:t>
      </w:r>
      <w:r>
        <w:rPr/>
        <w:t>Members</w:t>
      </w:r>
      <w:r>
        <w:rPr>
          <w:spacing w:val="-14"/>
        </w:rPr>
        <w:t> </w:t>
      </w:r>
      <w:r>
        <w:rPr/>
        <w:t>of CSR shall be appointed by the Board of Directors of the Company which must consist of at least three or more Directors.</w:t>
      </w:r>
    </w:p>
    <w:p>
      <w:pPr>
        <w:spacing w:after="0"/>
        <w:jc w:val="both"/>
        <w:sectPr>
          <w:pgSz w:w="11910" w:h="16840"/>
          <w:pgMar w:header="679" w:footer="713" w:top="1920" w:bottom="900" w:left="460" w:right="1100"/>
        </w:sectPr>
      </w:pPr>
    </w:p>
    <w:p>
      <w:pPr>
        <w:pStyle w:val="BodyText"/>
      </w:pPr>
    </w:p>
    <w:p>
      <w:pPr>
        <w:pStyle w:val="BodyText"/>
      </w:pPr>
    </w:p>
    <w:p>
      <w:pPr>
        <w:pStyle w:val="BodyText"/>
      </w:pPr>
    </w:p>
    <w:p>
      <w:pPr>
        <w:pStyle w:val="BodyText"/>
      </w:pPr>
    </w:p>
    <w:p>
      <w:pPr>
        <w:pStyle w:val="BodyText"/>
        <w:spacing w:before="82"/>
      </w:pPr>
    </w:p>
    <w:p>
      <w:pPr>
        <w:pStyle w:val="BodyText"/>
        <w:ind w:left="1556"/>
      </w:pPr>
      <w:r>
        <w:rPr/>
        <w:t>The</w:t>
      </w:r>
      <w:r>
        <w:rPr>
          <w:spacing w:val="-2"/>
        </w:rPr>
        <w:t> </w:t>
      </w:r>
      <w:r>
        <w:rPr/>
        <w:t>current</w:t>
      </w:r>
      <w:r>
        <w:rPr>
          <w:spacing w:val="-4"/>
        </w:rPr>
        <w:t> </w:t>
      </w:r>
      <w:r>
        <w:rPr/>
        <w:t>members</w:t>
      </w:r>
      <w:r>
        <w:rPr>
          <w:spacing w:val="-5"/>
        </w:rPr>
        <w:t> </w:t>
      </w:r>
      <w:r>
        <w:rPr/>
        <w:t>of</w:t>
      </w:r>
      <w:r>
        <w:rPr>
          <w:spacing w:val="-2"/>
        </w:rPr>
        <w:t> </w:t>
      </w:r>
      <w:r>
        <w:rPr/>
        <w:t>the</w:t>
      </w:r>
      <w:r>
        <w:rPr>
          <w:spacing w:val="-2"/>
        </w:rPr>
        <w:t> </w:t>
      </w:r>
      <w:r>
        <w:rPr/>
        <w:t>company’s</w:t>
      </w:r>
      <w:r>
        <w:rPr>
          <w:spacing w:val="-2"/>
        </w:rPr>
        <w:t> </w:t>
      </w:r>
      <w:r>
        <w:rPr/>
        <w:t>CSR Committee</w:t>
      </w:r>
      <w:r>
        <w:rPr>
          <w:spacing w:val="-1"/>
        </w:rPr>
        <w:t> </w:t>
      </w:r>
      <w:r>
        <w:rPr>
          <w:spacing w:val="-4"/>
        </w:rPr>
        <w:t>are:</w:t>
      </w:r>
    </w:p>
    <w:p>
      <w:pPr>
        <w:pStyle w:val="BodyText"/>
        <w:spacing w:before="45" w:after="1"/>
        <w:rPr>
          <w:sz w:val="20"/>
        </w:rPr>
      </w:pPr>
    </w:p>
    <w:tbl>
      <w:tblPr>
        <w:tblW w:w="0" w:type="auto"/>
        <w:jc w:val="left"/>
        <w:tblInd w:w="167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2581"/>
        <w:gridCol w:w="2583"/>
        <w:gridCol w:w="2581"/>
      </w:tblGrid>
      <w:tr>
        <w:trPr>
          <w:trHeight w:val="551" w:hRule="atLeast"/>
        </w:trPr>
        <w:tc>
          <w:tcPr>
            <w:tcW w:w="2581" w:type="dxa"/>
          </w:tcPr>
          <w:p>
            <w:pPr>
              <w:pStyle w:val="TableParagraph"/>
              <w:spacing w:line="240" w:lineRule="auto"/>
              <w:rPr>
                <w:b/>
                <w:sz w:val="24"/>
              </w:rPr>
            </w:pPr>
            <w:r>
              <w:rPr>
                <w:b/>
                <w:spacing w:val="-4"/>
                <w:sz w:val="24"/>
              </w:rPr>
              <w:t>Name</w:t>
            </w:r>
          </w:p>
        </w:tc>
        <w:tc>
          <w:tcPr>
            <w:tcW w:w="2583" w:type="dxa"/>
          </w:tcPr>
          <w:p>
            <w:pPr>
              <w:pStyle w:val="TableParagraph"/>
              <w:spacing w:line="240" w:lineRule="auto"/>
              <w:rPr>
                <w:b/>
                <w:sz w:val="24"/>
              </w:rPr>
            </w:pPr>
            <w:r>
              <w:rPr>
                <w:b/>
                <w:spacing w:val="-2"/>
                <w:sz w:val="24"/>
              </w:rPr>
              <w:t>Designation</w:t>
            </w:r>
          </w:p>
        </w:tc>
        <w:tc>
          <w:tcPr>
            <w:tcW w:w="2581" w:type="dxa"/>
          </w:tcPr>
          <w:p>
            <w:pPr>
              <w:pStyle w:val="TableParagraph"/>
              <w:spacing w:line="270" w:lineRule="atLeast"/>
              <w:ind w:left="668" w:hanging="68"/>
              <w:rPr>
                <w:b/>
                <w:sz w:val="24"/>
              </w:rPr>
            </w:pPr>
            <w:r>
              <w:rPr>
                <w:b/>
                <w:sz w:val="24"/>
              </w:rPr>
              <w:t>Role</w:t>
            </w:r>
            <w:r>
              <w:rPr>
                <w:b/>
                <w:spacing w:val="-17"/>
                <w:sz w:val="24"/>
              </w:rPr>
              <w:t> </w:t>
            </w:r>
            <w:r>
              <w:rPr>
                <w:b/>
                <w:sz w:val="24"/>
              </w:rPr>
              <w:t>in</w:t>
            </w:r>
            <w:r>
              <w:rPr>
                <w:b/>
                <w:spacing w:val="-17"/>
                <w:sz w:val="24"/>
              </w:rPr>
              <w:t> </w:t>
            </w:r>
            <w:r>
              <w:rPr>
                <w:b/>
                <w:sz w:val="24"/>
              </w:rPr>
              <w:t>CSR </w:t>
            </w:r>
            <w:r>
              <w:rPr>
                <w:b/>
                <w:spacing w:val="-2"/>
                <w:sz w:val="24"/>
              </w:rPr>
              <w:t>Committee</w:t>
            </w:r>
          </w:p>
        </w:tc>
      </w:tr>
      <w:tr>
        <w:trPr>
          <w:trHeight w:val="279" w:hRule="atLeast"/>
        </w:trPr>
        <w:tc>
          <w:tcPr>
            <w:tcW w:w="2581" w:type="dxa"/>
            <w:shd w:val="clear" w:color="auto" w:fill="D2DFED"/>
          </w:tcPr>
          <w:p>
            <w:pPr>
              <w:pStyle w:val="TableParagraph"/>
              <w:spacing w:before="1"/>
              <w:rPr>
                <w:b/>
                <w:sz w:val="24"/>
              </w:rPr>
            </w:pPr>
            <w:r>
              <w:rPr>
                <w:b/>
                <w:sz w:val="24"/>
              </w:rPr>
              <w:t>Sudhir</w:t>
            </w:r>
            <w:r>
              <w:rPr>
                <w:b/>
                <w:spacing w:val="-3"/>
                <w:sz w:val="24"/>
              </w:rPr>
              <w:t> </w:t>
            </w:r>
            <w:r>
              <w:rPr>
                <w:b/>
                <w:sz w:val="24"/>
              </w:rPr>
              <w:t>N</w:t>
            </w:r>
            <w:r>
              <w:rPr>
                <w:b/>
                <w:spacing w:val="-3"/>
                <w:sz w:val="24"/>
              </w:rPr>
              <w:t> </w:t>
            </w:r>
            <w:r>
              <w:rPr>
                <w:b/>
                <w:spacing w:val="-2"/>
                <w:sz w:val="24"/>
              </w:rPr>
              <w:t>Pillai</w:t>
            </w:r>
          </w:p>
        </w:tc>
        <w:tc>
          <w:tcPr>
            <w:tcW w:w="2583" w:type="dxa"/>
            <w:shd w:val="clear" w:color="auto" w:fill="D2DFED"/>
          </w:tcPr>
          <w:p>
            <w:pPr>
              <w:pStyle w:val="TableParagraph"/>
              <w:spacing w:before="1"/>
              <w:rPr>
                <w:rFonts w:ascii="Arial MT"/>
                <w:sz w:val="24"/>
              </w:rPr>
            </w:pPr>
            <w:r>
              <w:rPr>
                <w:rFonts w:ascii="Arial MT"/>
                <w:sz w:val="24"/>
              </w:rPr>
              <w:t>Managing</w:t>
            </w:r>
            <w:r>
              <w:rPr>
                <w:rFonts w:ascii="Arial MT"/>
                <w:spacing w:val="-16"/>
                <w:sz w:val="24"/>
              </w:rPr>
              <w:t> </w:t>
            </w:r>
            <w:r>
              <w:rPr>
                <w:rFonts w:ascii="Arial MT"/>
                <w:spacing w:val="-2"/>
                <w:sz w:val="24"/>
              </w:rPr>
              <w:t>Director</w:t>
            </w:r>
          </w:p>
        </w:tc>
        <w:tc>
          <w:tcPr>
            <w:tcW w:w="2581" w:type="dxa"/>
            <w:shd w:val="clear" w:color="auto" w:fill="D2DFED"/>
          </w:tcPr>
          <w:p>
            <w:pPr>
              <w:pStyle w:val="TableParagraph"/>
              <w:spacing w:before="1"/>
              <w:ind w:left="694"/>
              <w:rPr>
                <w:rFonts w:ascii="Arial MT"/>
                <w:sz w:val="24"/>
              </w:rPr>
            </w:pPr>
            <w:r>
              <w:rPr>
                <w:rFonts w:ascii="Arial MT"/>
                <w:spacing w:val="-2"/>
                <w:sz w:val="24"/>
              </w:rPr>
              <w:t>Member</w:t>
            </w:r>
          </w:p>
        </w:tc>
      </w:tr>
      <w:tr>
        <w:trPr>
          <w:trHeight w:val="277" w:hRule="atLeast"/>
        </w:trPr>
        <w:tc>
          <w:tcPr>
            <w:tcW w:w="2581" w:type="dxa"/>
          </w:tcPr>
          <w:p>
            <w:pPr>
              <w:pStyle w:val="TableParagraph"/>
              <w:rPr>
                <w:b/>
                <w:sz w:val="24"/>
              </w:rPr>
            </w:pPr>
            <w:r>
              <w:rPr>
                <w:b/>
                <w:sz w:val="24"/>
              </w:rPr>
              <w:t>Bhawna</w:t>
            </w:r>
            <w:r>
              <w:rPr>
                <w:b/>
                <w:spacing w:val="-7"/>
                <w:sz w:val="24"/>
              </w:rPr>
              <w:t> </w:t>
            </w:r>
            <w:r>
              <w:rPr>
                <w:b/>
                <w:spacing w:val="-2"/>
                <w:sz w:val="24"/>
              </w:rPr>
              <w:t>Singhal</w:t>
            </w:r>
          </w:p>
        </w:tc>
        <w:tc>
          <w:tcPr>
            <w:tcW w:w="2583" w:type="dxa"/>
          </w:tcPr>
          <w:p>
            <w:pPr>
              <w:pStyle w:val="TableParagraph"/>
              <w:rPr>
                <w:rFonts w:ascii="Arial MT"/>
                <w:sz w:val="24"/>
              </w:rPr>
            </w:pPr>
            <w:r>
              <w:rPr>
                <w:rFonts w:ascii="Arial MT"/>
                <w:sz w:val="24"/>
              </w:rPr>
              <w:t>Whole-time</w:t>
            </w:r>
            <w:r>
              <w:rPr>
                <w:rFonts w:ascii="Arial MT"/>
                <w:spacing w:val="-3"/>
                <w:sz w:val="24"/>
              </w:rPr>
              <w:t> </w:t>
            </w:r>
            <w:r>
              <w:rPr>
                <w:rFonts w:ascii="Arial MT"/>
                <w:spacing w:val="-2"/>
                <w:sz w:val="24"/>
              </w:rPr>
              <w:t>Director</w:t>
            </w:r>
          </w:p>
        </w:tc>
        <w:tc>
          <w:tcPr>
            <w:tcW w:w="2581" w:type="dxa"/>
          </w:tcPr>
          <w:p>
            <w:pPr>
              <w:pStyle w:val="TableParagraph"/>
              <w:ind w:left="694"/>
              <w:rPr>
                <w:rFonts w:ascii="Arial MT"/>
                <w:sz w:val="24"/>
              </w:rPr>
            </w:pPr>
            <w:r>
              <w:rPr>
                <w:rFonts w:ascii="Arial MT"/>
                <w:spacing w:val="-2"/>
                <w:sz w:val="24"/>
              </w:rPr>
              <w:t>Member</w:t>
            </w:r>
          </w:p>
        </w:tc>
      </w:tr>
      <w:tr>
        <w:trPr>
          <w:trHeight w:val="280" w:hRule="atLeast"/>
        </w:trPr>
        <w:tc>
          <w:tcPr>
            <w:tcW w:w="2581" w:type="dxa"/>
            <w:shd w:val="clear" w:color="auto" w:fill="D2DFED"/>
          </w:tcPr>
          <w:p>
            <w:pPr>
              <w:pStyle w:val="TableParagraph"/>
              <w:spacing w:before="2"/>
              <w:rPr>
                <w:b/>
                <w:sz w:val="24"/>
              </w:rPr>
            </w:pPr>
            <w:r>
              <w:rPr>
                <w:b/>
                <w:sz w:val="24"/>
              </w:rPr>
              <w:t>Subhajit </w:t>
            </w:r>
            <w:r>
              <w:rPr>
                <w:b/>
                <w:spacing w:val="-5"/>
                <w:sz w:val="24"/>
              </w:rPr>
              <w:t>Das</w:t>
            </w:r>
          </w:p>
        </w:tc>
        <w:tc>
          <w:tcPr>
            <w:tcW w:w="2583" w:type="dxa"/>
            <w:shd w:val="clear" w:color="auto" w:fill="D2DFED"/>
          </w:tcPr>
          <w:p>
            <w:pPr>
              <w:pStyle w:val="TableParagraph"/>
              <w:spacing w:before="2"/>
              <w:rPr>
                <w:rFonts w:ascii="Arial MT"/>
                <w:sz w:val="24"/>
              </w:rPr>
            </w:pPr>
            <w:r>
              <w:rPr>
                <w:rFonts w:ascii="Arial MT"/>
                <w:sz w:val="24"/>
              </w:rPr>
              <w:t>Whole-time</w:t>
            </w:r>
            <w:r>
              <w:rPr>
                <w:rFonts w:ascii="Arial MT"/>
                <w:spacing w:val="-3"/>
                <w:sz w:val="24"/>
              </w:rPr>
              <w:t> </w:t>
            </w:r>
            <w:r>
              <w:rPr>
                <w:rFonts w:ascii="Arial MT"/>
                <w:spacing w:val="-2"/>
                <w:sz w:val="24"/>
              </w:rPr>
              <w:t>Director</w:t>
            </w:r>
          </w:p>
        </w:tc>
        <w:tc>
          <w:tcPr>
            <w:tcW w:w="2581" w:type="dxa"/>
            <w:shd w:val="clear" w:color="auto" w:fill="D2DFED"/>
          </w:tcPr>
          <w:p>
            <w:pPr>
              <w:pStyle w:val="TableParagraph"/>
              <w:spacing w:before="2"/>
              <w:ind w:left="694"/>
              <w:rPr>
                <w:rFonts w:ascii="Arial MT"/>
                <w:sz w:val="24"/>
              </w:rPr>
            </w:pPr>
            <w:r>
              <w:rPr>
                <w:rFonts w:ascii="Arial MT"/>
                <w:spacing w:val="-2"/>
                <w:sz w:val="24"/>
              </w:rPr>
              <w:t>Member</w:t>
            </w:r>
          </w:p>
        </w:tc>
      </w:tr>
    </w:tbl>
    <w:p>
      <w:pPr>
        <w:pStyle w:val="BodyText"/>
        <w:spacing w:before="241"/>
      </w:pPr>
    </w:p>
    <w:p>
      <w:pPr>
        <w:pStyle w:val="BodyText"/>
        <w:ind w:left="1556" w:right="107"/>
      </w:pPr>
      <w:r>
        <w:rPr/>
        <w:t>The committee</w:t>
      </w:r>
      <w:r>
        <w:rPr>
          <w:spacing w:val="-2"/>
        </w:rPr>
        <w:t> </w:t>
      </w:r>
      <w:r>
        <w:rPr/>
        <w:t>to</w:t>
      </w:r>
      <w:r>
        <w:rPr>
          <w:spacing w:val="-4"/>
        </w:rPr>
        <w:t> </w:t>
      </w:r>
      <w:r>
        <w:rPr/>
        <w:t>meet at</w:t>
      </w:r>
      <w:r>
        <w:rPr>
          <w:spacing w:val="-3"/>
        </w:rPr>
        <w:t> </w:t>
      </w:r>
      <w:r>
        <w:rPr/>
        <w:t>least</w:t>
      </w:r>
      <w:r>
        <w:rPr>
          <w:spacing w:val="-3"/>
        </w:rPr>
        <w:t> </w:t>
      </w:r>
      <w:r>
        <w:rPr/>
        <w:t>once</w:t>
      </w:r>
      <w:r>
        <w:rPr>
          <w:spacing w:val="-3"/>
        </w:rPr>
        <w:t> </w:t>
      </w:r>
      <w:r>
        <w:rPr/>
        <w:t>a year</w:t>
      </w:r>
      <w:r>
        <w:rPr>
          <w:spacing w:val="-3"/>
        </w:rPr>
        <w:t> </w:t>
      </w:r>
      <w:r>
        <w:rPr/>
        <w:t>to review</w:t>
      </w:r>
      <w:r>
        <w:rPr>
          <w:spacing w:val="-4"/>
        </w:rPr>
        <w:t> </w:t>
      </w:r>
      <w:r>
        <w:rPr/>
        <w:t>the implementation</w:t>
      </w:r>
      <w:r>
        <w:rPr>
          <w:spacing w:val="-2"/>
        </w:rPr>
        <w:t> </w:t>
      </w:r>
      <w:r>
        <w:rPr/>
        <w:t>of CSR projects/ programs and give suitable direction.</w:t>
      </w:r>
    </w:p>
    <w:p>
      <w:pPr>
        <w:pStyle w:val="BodyText"/>
        <w:spacing w:before="240"/>
      </w:pPr>
    </w:p>
    <w:p>
      <w:pPr>
        <w:pStyle w:val="Heading1"/>
        <w:numPr>
          <w:ilvl w:val="0"/>
          <w:numId w:val="1"/>
        </w:numPr>
        <w:tabs>
          <w:tab w:pos="1194" w:val="left" w:leader="none"/>
        </w:tabs>
        <w:spacing w:line="240" w:lineRule="auto" w:before="0" w:after="0"/>
        <w:ind w:left="1194" w:right="0" w:hanging="358"/>
        <w:jc w:val="left"/>
      </w:pPr>
      <w:r>
        <w:rPr/>
        <w:t>Powers</w:t>
      </w:r>
      <w:r>
        <w:rPr>
          <w:spacing w:val="-2"/>
        </w:rPr>
        <w:t> </w:t>
      </w:r>
      <w:r>
        <w:rPr/>
        <w:t>of</w:t>
      </w:r>
      <w:r>
        <w:rPr>
          <w:spacing w:val="-1"/>
        </w:rPr>
        <w:t> </w:t>
      </w:r>
      <w:r>
        <w:rPr/>
        <w:t>the</w:t>
      </w:r>
      <w:r>
        <w:rPr>
          <w:spacing w:val="-1"/>
        </w:rPr>
        <w:t> </w:t>
      </w:r>
      <w:r>
        <w:rPr>
          <w:spacing w:val="-4"/>
        </w:rPr>
        <w:t>Board</w:t>
      </w:r>
    </w:p>
    <w:p>
      <w:pPr>
        <w:pStyle w:val="ListParagraph"/>
        <w:numPr>
          <w:ilvl w:val="0"/>
          <w:numId w:val="2"/>
        </w:numPr>
        <w:tabs>
          <w:tab w:pos="2276" w:val="left" w:leader="none"/>
        </w:tabs>
        <w:spacing w:line="276" w:lineRule="auto" w:before="120" w:after="0"/>
        <w:ind w:left="2276" w:right="197" w:hanging="720"/>
        <w:jc w:val="both"/>
        <w:rPr>
          <w:sz w:val="24"/>
        </w:rPr>
      </w:pPr>
      <w:r>
        <w:rPr>
          <w:sz w:val="24"/>
        </w:rPr>
        <w:t>The Board to monitor and review the performance and impact of the CSR programmes, to provide input and course corrections if required and satisfies itself that the CSR funds so disbursed are aligned to the CSR Policy of the Company and have been utilized for the purposes and in the manner as approved by it.</w:t>
      </w:r>
    </w:p>
    <w:p>
      <w:pPr>
        <w:pStyle w:val="BodyText"/>
        <w:spacing w:before="120"/>
      </w:pPr>
    </w:p>
    <w:p>
      <w:pPr>
        <w:pStyle w:val="ListParagraph"/>
        <w:numPr>
          <w:ilvl w:val="0"/>
          <w:numId w:val="2"/>
        </w:numPr>
        <w:tabs>
          <w:tab w:pos="2274" w:val="left" w:leader="none"/>
          <w:tab w:pos="2276" w:val="left" w:leader="none"/>
        </w:tabs>
        <w:spacing w:line="240" w:lineRule="auto" w:before="0" w:after="0"/>
        <w:ind w:left="2276" w:right="194" w:hanging="720"/>
        <w:jc w:val="both"/>
        <w:rPr>
          <w:sz w:val="24"/>
        </w:rPr>
      </w:pPr>
      <w:r>
        <w:rPr>
          <w:sz w:val="24"/>
        </w:rPr>
        <w:t>The CFO or the person responsible for financial management shall certify to</w:t>
      </w:r>
      <w:r>
        <w:rPr>
          <w:spacing w:val="-9"/>
          <w:sz w:val="24"/>
        </w:rPr>
        <w:t> </w:t>
      </w:r>
      <w:r>
        <w:rPr>
          <w:sz w:val="24"/>
        </w:rPr>
        <w:t>the</w:t>
      </w:r>
      <w:r>
        <w:rPr>
          <w:spacing w:val="-12"/>
          <w:sz w:val="24"/>
        </w:rPr>
        <w:t> </w:t>
      </w:r>
      <w:r>
        <w:rPr>
          <w:sz w:val="24"/>
        </w:rPr>
        <w:t>fact</w:t>
      </w:r>
      <w:r>
        <w:rPr>
          <w:spacing w:val="-12"/>
          <w:sz w:val="24"/>
        </w:rPr>
        <w:t> </w:t>
      </w:r>
      <w:r>
        <w:rPr>
          <w:sz w:val="24"/>
        </w:rPr>
        <w:t>that</w:t>
      </w:r>
      <w:r>
        <w:rPr>
          <w:spacing w:val="-10"/>
          <w:sz w:val="24"/>
        </w:rPr>
        <w:t> </w:t>
      </w:r>
      <w:r>
        <w:rPr>
          <w:sz w:val="24"/>
        </w:rPr>
        <w:t>CSR</w:t>
      </w:r>
      <w:r>
        <w:rPr>
          <w:spacing w:val="-13"/>
          <w:sz w:val="24"/>
        </w:rPr>
        <w:t> </w:t>
      </w:r>
      <w:r>
        <w:rPr>
          <w:sz w:val="24"/>
        </w:rPr>
        <w:t>funds</w:t>
      </w:r>
      <w:r>
        <w:rPr>
          <w:spacing w:val="-10"/>
          <w:sz w:val="24"/>
        </w:rPr>
        <w:t> </w:t>
      </w:r>
      <w:r>
        <w:rPr>
          <w:sz w:val="24"/>
        </w:rPr>
        <w:t>so</w:t>
      </w:r>
      <w:r>
        <w:rPr>
          <w:spacing w:val="-9"/>
          <w:sz w:val="24"/>
        </w:rPr>
        <w:t> </w:t>
      </w:r>
      <w:r>
        <w:rPr>
          <w:sz w:val="24"/>
        </w:rPr>
        <w:t>disbursed</w:t>
      </w:r>
      <w:r>
        <w:rPr>
          <w:spacing w:val="-12"/>
          <w:sz w:val="24"/>
        </w:rPr>
        <w:t> </w:t>
      </w:r>
      <w:r>
        <w:rPr>
          <w:sz w:val="24"/>
        </w:rPr>
        <w:t>have</w:t>
      </w:r>
      <w:r>
        <w:rPr>
          <w:spacing w:val="-9"/>
          <w:sz w:val="24"/>
        </w:rPr>
        <w:t> </w:t>
      </w:r>
      <w:r>
        <w:rPr>
          <w:sz w:val="24"/>
        </w:rPr>
        <w:t>been</w:t>
      </w:r>
      <w:r>
        <w:rPr>
          <w:spacing w:val="-12"/>
          <w:sz w:val="24"/>
        </w:rPr>
        <w:t> </w:t>
      </w:r>
      <w:r>
        <w:rPr>
          <w:sz w:val="24"/>
        </w:rPr>
        <w:t>utilized</w:t>
      </w:r>
      <w:r>
        <w:rPr>
          <w:spacing w:val="-12"/>
          <w:sz w:val="24"/>
        </w:rPr>
        <w:t> </w:t>
      </w:r>
      <w:r>
        <w:rPr>
          <w:sz w:val="24"/>
        </w:rPr>
        <w:t>for</w:t>
      </w:r>
      <w:r>
        <w:rPr>
          <w:spacing w:val="-13"/>
          <w:sz w:val="24"/>
        </w:rPr>
        <w:t> </w:t>
      </w:r>
      <w:r>
        <w:rPr>
          <w:sz w:val="24"/>
        </w:rPr>
        <w:t>the</w:t>
      </w:r>
      <w:r>
        <w:rPr>
          <w:spacing w:val="-12"/>
          <w:sz w:val="24"/>
        </w:rPr>
        <w:t> </w:t>
      </w:r>
      <w:r>
        <w:rPr>
          <w:sz w:val="24"/>
        </w:rPr>
        <w:t>purposes and in the manner approved by the Board.</w:t>
      </w:r>
    </w:p>
    <w:p>
      <w:pPr>
        <w:pStyle w:val="BodyText"/>
        <w:spacing w:before="240"/>
      </w:pPr>
    </w:p>
    <w:p>
      <w:pPr>
        <w:pStyle w:val="Heading1"/>
        <w:numPr>
          <w:ilvl w:val="0"/>
          <w:numId w:val="1"/>
        </w:numPr>
        <w:tabs>
          <w:tab w:pos="1194" w:val="left" w:leader="none"/>
        </w:tabs>
        <w:spacing w:line="240" w:lineRule="auto" w:before="0" w:after="0"/>
        <w:ind w:left="1194" w:right="0" w:hanging="358"/>
        <w:jc w:val="left"/>
      </w:pPr>
      <w:r>
        <w:rPr/>
        <w:t>Powers</w:t>
      </w:r>
      <w:r>
        <w:rPr>
          <w:spacing w:val="-2"/>
        </w:rPr>
        <w:t> </w:t>
      </w:r>
      <w:r>
        <w:rPr/>
        <w:t>of</w:t>
      </w:r>
      <w:r>
        <w:rPr>
          <w:spacing w:val="-1"/>
        </w:rPr>
        <w:t> </w:t>
      </w:r>
      <w:r>
        <w:rPr/>
        <w:t>the</w:t>
      </w:r>
      <w:r>
        <w:rPr>
          <w:spacing w:val="-1"/>
        </w:rPr>
        <w:t> </w:t>
      </w:r>
      <w:r>
        <w:rPr>
          <w:spacing w:val="-2"/>
        </w:rPr>
        <w:t>Committee</w:t>
      </w:r>
    </w:p>
    <w:p>
      <w:pPr>
        <w:pStyle w:val="ListParagraph"/>
        <w:numPr>
          <w:ilvl w:val="0"/>
          <w:numId w:val="3"/>
        </w:numPr>
        <w:tabs>
          <w:tab w:pos="2275" w:val="left" w:leader="none"/>
        </w:tabs>
        <w:spacing w:line="276" w:lineRule="auto" w:before="120" w:after="0"/>
        <w:ind w:left="1916" w:right="197" w:firstLine="0"/>
        <w:jc w:val="both"/>
        <w:rPr>
          <w:sz w:val="24"/>
        </w:rPr>
      </w:pPr>
      <w:r>
        <w:rPr>
          <w:sz w:val="24"/>
        </w:rPr>
        <w:t>To formulate and recommend to the Board, a Corporate Social Responsibility</w:t>
      </w:r>
      <w:r>
        <w:rPr>
          <w:spacing w:val="-11"/>
          <w:sz w:val="24"/>
        </w:rPr>
        <w:t> </w:t>
      </w:r>
      <w:r>
        <w:rPr>
          <w:sz w:val="24"/>
        </w:rPr>
        <w:t>Policy</w:t>
      </w:r>
      <w:r>
        <w:rPr>
          <w:spacing w:val="-9"/>
          <w:sz w:val="24"/>
        </w:rPr>
        <w:t> </w:t>
      </w:r>
      <w:r>
        <w:rPr>
          <w:sz w:val="24"/>
        </w:rPr>
        <w:t>which</w:t>
      </w:r>
      <w:r>
        <w:rPr>
          <w:spacing w:val="-8"/>
          <w:sz w:val="24"/>
        </w:rPr>
        <w:t> </w:t>
      </w:r>
      <w:r>
        <w:rPr>
          <w:sz w:val="24"/>
        </w:rPr>
        <w:t>shall</w:t>
      </w:r>
      <w:r>
        <w:rPr>
          <w:spacing w:val="-10"/>
          <w:sz w:val="24"/>
        </w:rPr>
        <w:t> </w:t>
      </w:r>
      <w:r>
        <w:rPr>
          <w:sz w:val="24"/>
        </w:rPr>
        <w:t>indicate</w:t>
      </w:r>
      <w:r>
        <w:rPr>
          <w:spacing w:val="-10"/>
          <w:sz w:val="24"/>
        </w:rPr>
        <w:t> </w:t>
      </w:r>
      <w:r>
        <w:rPr>
          <w:sz w:val="24"/>
        </w:rPr>
        <w:t>the</w:t>
      </w:r>
      <w:r>
        <w:rPr>
          <w:spacing w:val="-10"/>
          <w:sz w:val="24"/>
        </w:rPr>
        <w:t> </w:t>
      </w:r>
      <w:r>
        <w:rPr>
          <w:sz w:val="24"/>
        </w:rPr>
        <w:t>activities</w:t>
      </w:r>
      <w:r>
        <w:rPr>
          <w:spacing w:val="-8"/>
          <w:sz w:val="24"/>
        </w:rPr>
        <w:t> </w:t>
      </w:r>
      <w:r>
        <w:rPr>
          <w:sz w:val="24"/>
        </w:rPr>
        <w:t>to</w:t>
      </w:r>
      <w:r>
        <w:rPr>
          <w:spacing w:val="-10"/>
          <w:sz w:val="24"/>
        </w:rPr>
        <w:t> </w:t>
      </w:r>
      <w:r>
        <w:rPr>
          <w:sz w:val="24"/>
        </w:rPr>
        <w:t>be</w:t>
      </w:r>
      <w:r>
        <w:rPr>
          <w:spacing w:val="-10"/>
          <w:sz w:val="24"/>
        </w:rPr>
        <w:t> </w:t>
      </w:r>
      <w:r>
        <w:rPr>
          <w:sz w:val="24"/>
        </w:rPr>
        <w:t>undertaken</w:t>
      </w:r>
      <w:r>
        <w:rPr>
          <w:spacing w:val="-10"/>
          <w:sz w:val="24"/>
        </w:rPr>
        <w:t> </w:t>
      </w:r>
      <w:r>
        <w:rPr>
          <w:sz w:val="24"/>
        </w:rPr>
        <w:t>by</w:t>
      </w:r>
      <w:r>
        <w:rPr>
          <w:spacing w:val="-9"/>
          <w:sz w:val="24"/>
        </w:rPr>
        <w:t> </w:t>
      </w:r>
      <w:r>
        <w:rPr>
          <w:sz w:val="24"/>
        </w:rPr>
        <w:t>the company</w:t>
      </w:r>
      <w:r>
        <w:rPr>
          <w:spacing w:val="-5"/>
          <w:sz w:val="24"/>
        </w:rPr>
        <w:t> </w:t>
      </w:r>
      <w:r>
        <w:rPr>
          <w:sz w:val="24"/>
        </w:rPr>
        <w:t>as</w:t>
      </w:r>
      <w:r>
        <w:rPr>
          <w:spacing w:val="-3"/>
          <w:sz w:val="24"/>
        </w:rPr>
        <w:t> </w:t>
      </w:r>
      <w:r>
        <w:rPr>
          <w:sz w:val="24"/>
        </w:rPr>
        <w:t>permissible</w:t>
      </w:r>
      <w:r>
        <w:rPr>
          <w:spacing w:val="-3"/>
          <w:sz w:val="24"/>
        </w:rPr>
        <w:t> </w:t>
      </w:r>
      <w:r>
        <w:rPr>
          <w:sz w:val="24"/>
        </w:rPr>
        <w:t>under</w:t>
      </w:r>
      <w:r>
        <w:rPr>
          <w:spacing w:val="-3"/>
          <w:sz w:val="24"/>
        </w:rPr>
        <w:t> </w:t>
      </w:r>
      <w:r>
        <w:rPr>
          <w:sz w:val="24"/>
        </w:rPr>
        <w:t>the</w:t>
      </w:r>
      <w:r>
        <w:rPr>
          <w:spacing w:val="-3"/>
          <w:sz w:val="24"/>
        </w:rPr>
        <w:t> </w:t>
      </w:r>
      <w:r>
        <w:rPr>
          <w:sz w:val="24"/>
        </w:rPr>
        <w:t>provisions</w:t>
      </w:r>
      <w:r>
        <w:rPr>
          <w:spacing w:val="-5"/>
          <w:sz w:val="24"/>
        </w:rPr>
        <w:t> </w:t>
      </w:r>
      <w:r>
        <w:rPr>
          <w:sz w:val="24"/>
        </w:rPr>
        <w:t>of</w:t>
      </w:r>
      <w:r>
        <w:rPr>
          <w:spacing w:val="-3"/>
          <w:sz w:val="24"/>
        </w:rPr>
        <w:t> </w:t>
      </w:r>
      <w:r>
        <w:rPr>
          <w:sz w:val="24"/>
        </w:rPr>
        <w:t>the</w:t>
      </w:r>
      <w:r>
        <w:rPr>
          <w:spacing w:val="-3"/>
          <w:sz w:val="24"/>
        </w:rPr>
        <w:t> </w:t>
      </w:r>
      <w:r>
        <w:rPr>
          <w:sz w:val="24"/>
        </w:rPr>
        <w:t>Companies</w:t>
      </w:r>
      <w:r>
        <w:rPr>
          <w:spacing w:val="-3"/>
          <w:sz w:val="24"/>
        </w:rPr>
        <w:t> </w:t>
      </w:r>
      <w:r>
        <w:rPr>
          <w:sz w:val="24"/>
        </w:rPr>
        <w:t>Act</w:t>
      </w:r>
      <w:r>
        <w:rPr>
          <w:spacing w:val="-5"/>
          <w:sz w:val="24"/>
        </w:rPr>
        <w:t> </w:t>
      </w:r>
      <w:r>
        <w:rPr>
          <w:sz w:val="24"/>
        </w:rPr>
        <w:t>2013</w:t>
      </w:r>
      <w:r>
        <w:rPr>
          <w:spacing w:val="-3"/>
          <w:sz w:val="24"/>
        </w:rPr>
        <w:t> </w:t>
      </w:r>
      <w:r>
        <w:rPr>
          <w:sz w:val="24"/>
        </w:rPr>
        <w:t>and the rules made thereunder;</w:t>
      </w:r>
    </w:p>
    <w:p>
      <w:pPr>
        <w:pStyle w:val="ListParagraph"/>
        <w:numPr>
          <w:ilvl w:val="0"/>
          <w:numId w:val="3"/>
        </w:numPr>
        <w:tabs>
          <w:tab w:pos="2274" w:val="left" w:leader="none"/>
        </w:tabs>
        <w:spacing w:line="276" w:lineRule="auto" w:before="202" w:after="0"/>
        <w:ind w:left="1916" w:right="196" w:firstLine="0"/>
        <w:jc w:val="both"/>
        <w:rPr>
          <w:sz w:val="24"/>
        </w:rPr>
      </w:pPr>
      <w:r>
        <w:rPr>
          <w:sz w:val="24"/>
        </w:rPr>
        <w:t>To recommend the annual CSR expenditure Budget to the Board for </w:t>
      </w:r>
      <w:r>
        <w:rPr>
          <w:spacing w:val="-2"/>
          <w:sz w:val="24"/>
        </w:rPr>
        <w:t>approval</w:t>
      </w:r>
    </w:p>
    <w:p>
      <w:pPr>
        <w:pStyle w:val="ListParagraph"/>
        <w:numPr>
          <w:ilvl w:val="0"/>
          <w:numId w:val="3"/>
        </w:numPr>
        <w:tabs>
          <w:tab w:pos="2274" w:val="left" w:leader="none"/>
        </w:tabs>
        <w:spacing w:line="276" w:lineRule="auto" w:before="201" w:after="0"/>
        <w:ind w:left="1916" w:right="713" w:firstLine="0"/>
        <w:jc w:val="left"/>
        <w:rPr>
          <w:sz w:val="24"/>
        </w:rPr>
      </w:pPr>
      <w:r>
        <w:rPr>
          <w:sz w:val="24"/>
        </w:rPr>
        <w:t>To</w:t>
      </w:r>
      <w:r>
        <w:rPr>
          <w:spacing w:val="-5"/>
          <w:sz w:val="24"/>
        </w:rPr>
        <w:t> </w:t>
      </w:r>
      <w:r>
        <w:rPr>
          <w:sz w:val="24"/>
        </w:rPr>
        <w:t>monitor</w:t>
      </w:r>
      <w:r>
        <w:rPr>
          <w:spacing w:val="-5"/>
          <w:sz w:val="24"/>
        </w:rPr>
        <w:t> </w:t>
      </w:r>
      <w:r>
        <w:rPr>
          <w:sz w:val="24"/>
        </w:rPr>
        <w:t>the</w:t>
      </w:r>
      <w:r>
        <w:rPr>
          <w:spacing w:val="-5"/>
          <w:sz w:val="24"/>
        </w:rPr>
        <w:t> </w:t>
      </w:r>
      <w:r>
        <w:rPr>
          <w:sz w:val="24"/>
        </w:rPr>
        <w:t>Corporate</w:t>
      </w:r>
      <w:r>
        <w:rPr>
          <w:spacing w:val="-4"/>
          <w:sz w:val="24"/>
        </w:rPr>
        <w:t> </w:t>
      </w:r>
      <w:r>
        <w:rPr>
          <w:sz w:val="24"/>
        </w:rPr>
        <w:t>Social</w:t>
      </w:r>
      <w:r>
        <w:rPr>
          <w:spacing w:val="-5"/>
          <w:sz w:val="24"/>
        </w:rPr>
        <w:t> </w:t>
      </w:r>
      <w:r>
        <w:rPr>
          <w:sz w:val="24"/>
        </w:rPr>
        <w:t>Responsibility</w:t>
      </w:r>
      <w:r>
        <w:rPr>
          <w:spacing w:val="-5"/>
          <w:sz w:val="24"/>
        </w:rPr>
        <w:t> </w:t>
      </w:r>
      <w:r>
        <w:rPr>
          <w:sz w:val="24"/>
        </w:rPr>
        <w:t>Policy</w:t>
      </w:r>
      <w:r>
        <w:rPr>
          <w:spacing w:val="-5"/>
          <w:sz w:val="24"/>
        </w:rPr>
        <w:t> </w:t>
      </w:r>
      <w:r>
        <w:rPr>
          <w:sz w:val="24"/>
        </w:rPr>
        <w:t>of</w:t>
      </w:r>
      <w:r>
        <w:rPr>
          <w:spacing w:val="-7"/>
          <w:sz w:val="24"/>
        </w:rPr>
        <w:t> </w:t>
      </w:r>
      <w:r>
        <w:rPr>
          <w:sz w:val="24"/>
        </w:rPr>
        <w:t>the</w:t>
      </w:r>
      <w:r>
        <w:rPr>
          <w:spacing w:val="-5"/>
          <w:sz w:val="24"/>
        </w:rPr>
        <w:t> </w:t>
      </w:r>
      <w:r>
        <w:rPr>
          <w:sz w:val="24"/>
        </w:rPr>
        <w:t>company from time to time.</w:t>
      </w:r>
    </w:p>
    <w:p>
      <w:pPr>
        <w:pStyle w:val="ListParagraph"/>
        <w:numPr>
          <w:ilvl w:val="0"/>
          <w:numId w:val="3"/>
        </w:numPr>
        <w:tabs>
          <w:tab w:pos="2275" w:val="left" w:leader="none"/>
        </w:tabs>
        <w:spacing w:line="278" w:lineRule="auto" w:before="198" w:after="0"/>
        <w:ind w:left="1916" w:right="198" w:firstLine="0"/>
        <w:jc w:val="left"/>
        <w:rPr>
          <w:sz w:val="24"/>
        </w:rPr>
      </w:pPr>
      <w:r>
        <w:rPr>
          <w:sz w:val="24"/>
        </w:rPr>
        <w:t>To</w:t>
      </w:r>
      <w:r>
        <w:rPr>
          <w:spacing w:val="-12"/>
          <w:sz w:val="24"/>
        </w:rPr>
        <w:t> </w:t>
      </w:r>
      <w:r>
        <w:rPr>
          <w:sz w:val="24"/>
        </w:rPr>
        <w:t>formulate</w:t>
      </w:r>
      <w:r>
        <w:rPr>
          <w:spacing w:val="-12"/>
          <w:sz w:val="24"/>
        </w:rPr>
        <w:t> </w:t>
      </w:r>
      <w:r>
        <w:rPr>
          <w:sz w:val="24"/>
        </w:rPr>
        <w:t>and</w:t>
      </w:r>
      <w:r>
        <w:rPr>
          <w:spacing w:val="-14"/>
          <w:sz w:val="24"/>
        </w:rPr>
        <w:t> </w:t>
      </w:r>
      <w:r>
        <w:rPr>
          <w:sz w:val="24"/>
        </w:rPr>
        <w:t>recommend</w:t>
      </w:r>
      <w:r>
        <w:rPr>
          <w:spacing w:val="-12"/>
          <w:sz w:val="24"/>
        </w:rPr>
        <w:t> </w:t>
      </w:r>
      <w:r>
        <w:rPr>
          <w:sz w:val="24"/>
        </w:rPr>
        <w:t>to</w:t>
      </w:r>
      <w:r>
        <w:rPr>
          <w:spacing w:val="-14"/>
          <w:sz w:val="24"/>
        </w:rPr>
        <w:t> </w:t>
      </w:r>
      <w:r>
        <w:rPr>
          <w:sz w:val="24"/>
        </w:rPr>
        <w:t>the</w:t>
      </w:r>
      <w:r>
        <w:rPr>
          <w:spacing w:val="-12"/>
          <w:sz w:val="24"/>
        </w:rPr>
        <w:t> </w:t>
      </w:r>
      <w:r>
        <w:rPr>
          <w:sz w:val="24"/>
        </w:rPr>
        <w:t>Board</w:t>
      </w:r>
      <w:r>
        <w:rPr>
          <w:spacing w:val="-15"/>
          <w:sz w:val="24"/>
        </w:rPr>
        <w:t> </w:t>
      </w:r>
      <w:r>
        <w:rPr>
          <w:sz w:val="24"/>
        </w:rPr>
        <w:t>an</w:t>
      </w:r>
      <w:r>
        <w:rPr>
          <w:spacing w:val="-12"/>
          <w:sz w:val="24"/>
        </w:rPr>
        <w:t> </w:t>
      </w:r>
      <w:r>
        <w:rPr>
          <w:sz w:val="24"/>
        </w:rPr>
        <w:t>annual</w:t>
      </w:r>
      <w:r>
        <w:rPr>
          <w:spacing w:val="-13"/>
          <w:sz w:val="24"/>
        </w:rPr>
        <w:t> </w:t>
      </w:r>
      <w:r>
        <w:rPr>
          <w:sz w:val="24"/>
        </w:rPr>
        <w:t>action</w:t>
      </w:r>
      <w:r>
        <w:rPr>
          <w:spacing w:val="-14"/>
          <w:sz w:val="24"/>
        </w:rPr>
        <w:t> </w:t>
      </w:r>
      <w:r>
        <w:rPr>
          <w:sz w:val="24"/>
        </w:rPr>
        <w:t>plan</w:t>
      </w:r>
      <w:r>
        <w:rPr>
          <w:spacing w:val="-14"/>
          <w:sz w:val="24"/>
        </w:rPr>
        <w:t> </w:t>
      </w:r>
      <w:r>
        <w:rPr>
          <w:sz w:val="24"/>
        </w:rPr>
        <w:t>as</w:t>
      </w:r>
      <w:r>
        <w:rPr>
          <w:spacing w:val="-15"/>
          <w:sz w:val="24"/>
        </w:rPr>
        <w:t> </w:t>
      </w:r>
      <w:r>
        <w:rPr>
          <w:sz w:val="24"/>
        </w:rPr>
        <w:t>per</w:t>
      </w:r>
      <w:r>
        <w:rPr>
          <w:spacing w:val="-13"/>
          <w:sz w:val="24"/>
        </w:rPr>
        <w:t> </w:t>
      </w:r>
      <w:r>
        <w:rPr>
          <w:sz w:val="24"/>
        </w:rPr>
        <w:t>the provisions of the Act;</w:t>
      </w:r>
    </w:p>
    <w:p>
      <w:pPr>
        <w:spacing w:after="0" w:line="278" w:lineRule="auto"/>
        <w:jc w:val="left"/>
        <w:rPr>
          <w:sz w:val="24"/>
        </w:rPr>
        <w:sectPr>
          <w:pgSz w:w="11910" w:h="16840"/>
          <w:pgMar w:header="679" w:footer="713" w:top="1920" w:bottom="900" w:left="460" w:right="1100"/>
        </w:sectPr>
      </w:pPr>
    </w:p>
    <w:p>
      <w:pPr>
        <w:pStyle w:val="ListParagraph"/>
        <w:numPr>
          <w:ilvl w:val="0"/>
          <w:numId w:val="3"/>
        </w:numPr>
        <w:tabs>
          <w:tab w:pos="2275" w:val="left" w:leader="none"/>
        </w:tabs>
        <w:spacing w:line="276" w:lineRule="auto" w:before="82" w:after="0"/>
        <w:ind w:left="1916" w:right="198" w:firstLine="0"/>
        <w:jc w:val="left"/>
        <w:rPr>
          <w:sz w:val="24"/>
        </w:rPr>
      </w:pPr>
      <w:r>
        <w:rPr>
          <w:sz w:val="24"/>
        </w:rPr>
        <w:t>To Recommend</w:t>
      </w:r>
      <w:r>
        <w:rPr>
          <w:spacing w:val="-3"/>
          <w:sz w:val="24"/>
        </w:rPr>
        <w:t> </w:t>
      </w:r>
      <w:r>
        <w:rPr>
          <w:sz w:val="24"/>
        </w:rPr>
        <w:t>any</w:t>
      </w:r>
      <w:r>
        <w:rPr>
          <w:spacing w:val="-3"/>
          <w:sz w:val="24"/>
        </w:rPr>
        <w:t> </w:t>
      </w:r>
      <w:r>
        <w:rPr>
          <w:sz w:val="24"/>
        </w:rPr>
        <w:t>alteration</w:t>
      </w:r>
      <w:r>
        <w:rPr>
          <w:spacing w:val="-2"/>
          <w:sz w:val="24"/>
        </w:rPr>
        <w:t> </w:t>
      </w:r>
      <w:r>
        <w:rPr>
          <w:sz w:val="24"/>
        </w:rPr>
        <w:t>in</w:t>
      </w:r>
      <w:r>
        <w:rPr>
          <w:spacing w:val="-3"/>
          <w:sz w:val="24"/>
        </w:rPr>
        <w:t> </w:t>
      </w:r>
      <w:r>
        <w:rPr>
          <w:sz w:val="24"/>
        </w:rPr>
        <w:t>the</w:t>
      </w:r>
      <w:r>
        <w:rPr>
          <w:spacing w:val="-3"/>
          <w:sz w:val="24"/>
        </w:rPr>
        <w:t> </w:t>
      </w:r>
      <w:r>
        <w:rPr>
          <w:sz w:val="24"/>
        </w:rPr>
        <w:t>annual</w:t>
      </w:r>
      <w:r>
        <w:rPr>
          <w:spacing w:val="-3"/>
          <w:sz w:val="24"/>
        </w:rPr>
        <w:t> </w:t>
      </w:r>
      <w:r>
        <w:rPr>
          <w:sz w:val="24"/>
        </w:rPr>
        <w:t>action</w:t>
      </w:r>
      <w:r>
        <w:rPr>
          <w:spacing w:val="-3"/>
          <w:sz w:val="24"/>
        </w:rPr>
        <w:t> </w:t>
      </w:r>
      <w:r>
        <w:rPr>
          <w:sz w:val="24"/>
        </w:rPr>
        <w:t>plan</w:t>
      </w:r>
      <w:r>
        <w:rPr>
          <w:spacing w:val="-2"/>
          <w:sz w:val="24"/>
        </w:rPr>
        <w:t> </w:t>
      </w:r>
      <w:r>
        <w:rPr>
          <w:sz w:val="24"/>
        </w:rPr>
        <w:t>at</w:t>
      </w:r>
      <w:r>
        <w:rPr>
          <w:spacing w:val="-3"/>
          <w:sz w:val="24"/>
        </w:rPr>
        <w:t> </w:t>
      </w:r>
      <w:r>
        <w:rPr>
          <w:sz w:val="24"/>
        </w:rPr>
        <w:t>any</w:t>
      </w:r>
      <w:r>
        <w:rPr>
          <w:spacing w:val="-1"/>
          <w:sz w:val="24"/>
        </w:rPr>
        <w:t> </w:t>
      </w:r>
      <w:r>
        <w:rPr>
          <w:sz w:val="24"/>
        </w:rPr>
        <w:t>time</w:t>
      </w:r>
      <w:r>
        <w:rPr>
          <w:spacing w:val="-5"/>
          <w:sz w:val="24"/>
        </w:rPr>
        <w:t> </w:t>
      </w:r>
      <w:r>
        <w:rPr>
          <w:sz w:val="24"/>
        </w:rPr>
        <w:t>during the year and update, if any, required to the CSR Policy;</w:t>
      </w:r>
    </w:p>
    <w:p>
      <w:pPr>
        <w:pStyle w:val="ListParagraph"/>
        <w:numPr>
          <w:ilvl w:val="0"/>
          <w:numId w:val="3"/>
        </w:numPr>
        <w:tabs>
          <w:tab w:pos="2275" w:val="left" w:leader="none"/>
        </w:tabs>
        <w:spacing w:line="276" w:lineRule="auto" w:before="200" w:after="0"/>
        <w:ind w:left="1916" w:right="201" w:firstLine="0"/>
        <w:jc w:val="left"/>
        <w:rPr>
          <w:sz w:val="24"/>
        </w:rPr>
      </w:pPr>
      <w:r>
        <w:rPr>
          <w:sz w:val="24"/>
        </w:rPr>
        <w:t>To Implement and monitoring the CSR activities as per the annual action </w:t>
      </w:r>
      <w:r>
        <w:rPr>
          <w:spacing w:val="-2"/>
          <w:sz w:val="24"/>
        </w:rPr>
        <w:t>plan;</w:t>
      </w:r>
    </w:p>
    <w:p>
      <w:pPr>
        <w:pStyle w:val="ListParagraph"/>
        <w:numPr>
          <w:ilvl w:val="0"/>
          <w:numId w:val="3"/>
        </w:numPr>
        <w:tabs>
          <w:tab w:pos="2273" w:val="left" w:leader="none"/>
        </w:tabs>
        <w:spacing w:line="276" w:lineRule="auto" w:before="201" w:after="0"/>
        <w:ind w:left="1916" w:right="191" w:firstLine="0"/>
        <w:jc w:val="left"/>
        <w:rPr>
          <w:sz w:val="24"/>
        </w:rPr>
      </w:pPr>
      <w:r>
        <w:rPr>
          <w:sz w:val="24"/>
        </w:rPr>
        <w:t>To</w:t>
      </w:r>
      <w:r>
        <w:rPr>
          <w:spacing w:val="40"/>
          <w:sz w:val="24"/>
        </w:rPr>
        <w:t> </w:t>
      </w:r>
      <w:r>
        <w:rPr>
          <w:sz w:val="24"/>
        </w:rPr>
        <w:t>identify</w:t>
      </w:r>
      <w:r>
        <w:rPr>
          <w:spacing w:val="40"/>
          <w:sz w:val="24"/>
        </w:rPr>
        <w:t> </w:t>
      </w:r>
      <w:r>
        <w:rPr>
          <w:sz w:val="24"/>
        </w:rPr>
        <w:t>projects</w:t>
      </w:r>
      <w:r>
        <w:rPr>
          <w:spacing w:val="40"/>
          <w:sz w:val="24"/>
        </w:rPr>
        <w:t> </w:t>
      </w:r>
      <w:r>
        <w:rPr>
          <w:sz w:val="24"/>
        </w:rPr>
        <w:t>of</w:t>
      </w:r>
      <w:r>
        <w:rPr>
          <w:spacing w:val="40"/>
          <w:sz w:val="24"/>
        </w:rPr>
        <w:t> </w:t>
      </w:r>
      <w:r>
        <w:rPr>
          <w:sz w:val="24"/>
        </w:rPr>
        <w:t>the</w:t>
      </w:r>
      <w:r>
        <w:rPr>
          <w:spacing w:val="40"/>
          <w:sz w:val="24"/>
        </w:rPr>
        <w:t> </w:t>
      </w:r>
      <w:r>
        <w:rPr>
          <w:sz w:val="24"/>
        </w:rPr>
        <w:t>Company</w:t>
      </w:r>
      <w:r>
        <w:rPr>
          <w:spacing w:val="40"/>
          <w:sz w:val="24"/>
        </w:rPr>
        <w:t> </w:t>
      </w:r>
      <w:r>
        <w:rPr>
          <w:sz w:val="24"/>
        </w:rPr>
        <w:t>as</w:t>
      </w:r>
      <w:r>
        <w:rPr>
          <w:spacing w:val="40"/>
          <w:sz w:val="24"/>
        </w:rPr>
        <w:t> </w:t>
      </w:r>
      <w:r>
        <w:rPr>
          <w:sz w:val="24"/>
        </w:rPr>
        <w:t>‘Ongoing</w:t>
      </w:r>
      <w:r>
        <w:rPr>
          <w:spacing w:val="40"/>
          <w:sz w:val="24"/>
        </w:rPr>
        <w:t> </w:t>
      </w:r>
      <w:r>
        <w:rPr>
          <w:sz w:val="24"/>
        </w:rPr>
        <w:t>Projects’</w:t>
      </w:r>
      <w:r>
        <w:rPr>
          <w:spacing w:val="40"/>
          <w:sz w:val="24"/>
        </w:rPr>
        <w:t> </w:t>
      </w:r>
      <w:r>
        <w:rPr>
          <w:sz w:val="24"/>
        </w:rPr>
        <w:t>as</w:t>
      </w:r>
      <w:r>
        <w:rPr>
          <w:spacing w:val="40"/>
          <w:sz w:val="24"/>
        </w:rPr>
        <w:t> </w:t>
      </w:r>
      <w:r>
        <w:rPr>
          <w:sz w:val="24"/>
        </w:rPr>
        <w:t>per</w:t>
      </w:r>
      <w:r>
        <w:rPr>
          <w:spacing w:val="40"/>
          <w:sz w:val="24"/>
        </w:rPr>
        <w:t> </w:t>
      </w:r>
      <w:r>
        <w:rPr>
          <w:sz w:val="24"/>
        </w:rPr>
        <w:t>the provisions of the Act and recommend the same to the Board;</w:t>
      </w:r>
    </w:p>
    <w:p>
      <w:pPr>
        <w:pStyle w:val="ListParagraph"/>
        <w:numPr>
          <w:ilvl w:val="0"/>
          <w:numId w:val="3"/>
        </w:numPr>
        <w:tabs>
          <w:tab w:pos="2273" w:val="left" w:leader="none"/>
        </w:tabs>
        <w:spacing w:line="278" w:lineRule="auto" w:before="198" w:after="0"/>
        <w:ind w:left="1916" w:right="199" w:firstLine="0"/>
        <w:jc w:val="left"/>
        <w:rPr>
          <w:sz w:val="24"/>
        </w:rPr>
      </w:pPr>
      <w:r>
        <w:rPr>
          <w:sz w:val="24"/>
        </w:rPr>
        <w:t>To undertake Impact assessment through third parties for CSR projects</w:t>
      </w:r>
      <w:r>
        <w:rPr>
          <w:spacing w:val="40"/>
          <w:sz w:val="24"/>
        </w:rPr>
        <w:t> </w:t>
      </w:r>
      <w:r>
        <w:rPr>
          <w:sz w:val="24"/>
        </w:rPr>
        <w:t>whenever applicable and</w:t>
      </w:r>
    </w:p>
    <w:p>
      <w:pPr>
        <w:pStyle w:val="ListParagraph"/>
        <w:numPr>
          <w:ilvl w:val="0"/>
          <w:numId w:val="3"/>
        </w:numPr>
        <w:tabs>
          <w:tab w:pos="2275" w:val="left" w:leader="none"/>
        </w:tabs>
        <w:spacing w:line="276" w:lineRule="auto" w:before="195" w:after="0"/>
        <w:ind w:left="1916" w:right="199" w:firstLine="0"/>
        <w:jc w:val="left"/>
        <w:rPr>
          <w:sz w:val="24"/>
        </w:rPr>
      </w:pPr>
      <w:r>
        <w:rPr>
          <w:sz w:val="24"/>
        </w:rPr>
        <w:t>To</w:t>
      </w:r>
      <w:r>
        <w:rPr>
          <w:spacing w:val="39"/>
          <w:sz w:val="24"/>
        </w:rPr>
        <w:t> </w:t>
      </w:r>
      <w:r>
        <w:rPr>
          <w:sz w:val="24"/>
        </w:rPr>
        <w:t>ensure</w:t>
      </w:r>
      <w:r>
        <w:rPr>
          <w:spacing w:val="39"/>
          <w:sz w:val="24"/>
        </w:rPr>
        <w:t> </w:t>
      </w:r>
      <w:r>
        <w:rPr>
          <w:sz w:val="24"/>
        </w:rPr>
        <w:t>implementation</w:t>
      </w:r>
      <w:r>
        <w:rPr>
          <w:spacing w:val="37"/>
          <w:sz w:val="24"/>
        </w:rPr>
        <w:t> </w:t>
      </w:r>
      <w:r>
        <w:rPr>
          <w:sz w:val="24"/>
        </w:rPr>
        <w:t>of</w:t>
      </w:r>
      <w:r>
        <w:rPr>
          <w:spacing w:val="39"/>
          <w:sz w:val="24"/>
        </w:rPr>
        <w:t> </w:t>
      </w:r>
      <w:r>
        <w:rPr>
          <w:sz w:val="24"/>
        </w:rPr>
        <w:t>CSR</w:t>
      </w:r>
      <w:r>
        <w:rPr>
          <w:spacing w:val="38"/>
          <w:sz w:val="24"/>
        </w:rPr>
        <w:t> </w:t>
      </w:r>
      <w:r>
        <w:rPr>
          <w:sz w:val="24"/>
        </w:rPr>
        <w:t>activities</w:t>
      </w:r>
      <w:r>
        <w:rPr>
          <w:spacing w:val="38"/>
          <w:sz w:val="24"/>
        </w:rPr>
        <w:t> </w:t>
      </w:r>
      <w:r>
        <w:rPr>
          <w:sz w:val="24"/>
        </w:rPr>
        <w:t>of</w:t>
      </w:r>
      <w:r>
        <w:rPr>
          <w:spacing w:val="39"/>
          <w:sz w:val="24"/>
        </w:rPr>
        <w:t> </w:t>
      </w:r>
      <w:r>
        <w:rPr>
          <w:sz w:val="24"/>
        </w:rPr>
        <w:t>the</w:t>
      </w:r>
      <w:r>
        <w:rPr>
          <w:spacing w:val="39"/>
          <w:sz w:val="24"/>
        </w:rPr>
        <w:t> </w:t>
      </w:r>
      <w:r>
        <w:rPr>
          <w:sz w:val="24"/>
        </w:rPr>
        <w:t>Company</w:t>
      </w:r>
      <w:r>
        <w:rPr>
          <w:spacing w:val="38"/>
          <w:sz w:val="24"/>
        </w:rPr>
        <w:t> </w:t>
      </w:r>
      <w:r>
        <w:rPr>
          <w:sz w:val="24"/>
        </w:rPr>
        <w:t>within</w:t>
      </w:r>
      <w:r>
        <w:rPr>
          <w:spacing w:val="39"/>
          <w:sz w:val="24"/>
        </w:rPr>
        <w:t> </w:t>
      </w:r>
      <w:r>
        <w:rPr>
          <w:sz w:val="24"/>
        </w:rPr>
        <w:t>the applicable framework.</w:t>
      </w:r>
    </w:p>
    <w:p>
      <w:pPr>
        <w:pStyle w:val="Heading1"/>
        <w:numPr>
          <w:ilvl w:val="0"/>
          <w:numId w:val="1"/>
        </w:numPr>
        <w:tabs>
          <w:tab w:pos="1196" w:val="left" w:leader="none"/>
        </w:tabs>
        <w:spacing w:line="240" w:lineRule="auto" w:before="201" w:after="0"/>
        <w:ind w:left="1196" w:right="0" w:hanging="1080"/>
        <w:jc w:val="left"/>
        <w:rPr>
          <w:rFonts w:ascii="Arial MT"/>
          <w:b w:val="0"/>
        </w:rPr>
      </w:pPr>
      <w:r>
        <w:rPr/>
        <w:t>Amount</w:t>
      </w:r>
      <w:r>
        <w:rPr>
          <w:spacing w:val="-2"/>
        </w:rPr>
        <w:t> </w:t>
      </w:r>
      <w:r>
        <w:rPr/>
        <w:t>of </w:t>
      </w:r>
      <w:r>
        <w:rPr>
          <w:spacing w:val="-2"/>
        </w:rPr>
        <w:t>expenditure</w:t>
      </w:r>
    </w:p>
    <w:p>
      <w:pPr>
        <w:pStyle w:val="ListParagraph"/>
        <w:numPr>
          <w:ilvl w:val="1"/>
          <w:numId w:val="1"/>
        </w:numPr>
        <w:tabs>
          <w:tab w:pos="1645" w:val="left" w:leader="none"/>
          <w:tab w:pos="1647" w:val="left" w:leader="none"/>
        </w:tabs>
        <w:spacing w:line="240" w:lineRule="auto" w:before="120" w:after="0"/>
        <w:ind w:left="1647" w:right="189" w:hanging="452"/>
        <w:jc w:val="both"/>
        <w:rPr>
          <w:sz w:val="24"/>
        </w:rPr>
      </w:pPr>
      <w:r>
        <w:rPr>
          <w:sz w:val="24"/>
        </w:rPr>
        <w:t>The</w:t>
      </w:r>
      <w:r>
        <w:rPr>
          <w:spacing w:val="-13"/>
          <w:sz w:val="24"/>
        </w:rPr>
        <w:t> </w:t>
      </w:r>
      <w:r>
        <w:rPr>
          <w:sz w:val="24"/>
        </w:rPr>
        <w:t>Board</w:t>
      </w:r>
      <w:r>
        <w:rPr>
          <w:spacing w:val="-14"/>
          <w:sz w:val="24"/>
        </w:rPr>
        <w:t> </w:t>
      </w:r>
      <w:r>
        <w:rPr>
          <w:sz w:val="24"/>
        </w:rPr>
        <w:t>shall</w:t>
      </w:r>
      <w:r>
        <w:rPr>
          <w:spacing w:val="-13"/>
          <w:sz w:val="24"/>
        </w:rPr>
        <w:t> </w:t>
      </w:r>
      <w:r>
        <w:rPr>
          <w:sz w:val="24"/>
        </w:rPr>
        <w:t>ensure</w:t>
      </w:r>
      <w:r>
        <w:rPr>
          <w:spacing w:val="-14"/>
          <w:sz w:val="24"/>
        </w:rPr>
        <w:t> </w:t>
      </w:r>
      <w:r>
        <w:rPr>
          <w:sz w:val="24"/>
        </w:rPr>
        <w:t>that</w:t>
      </w:r>
      <w:r>
        <w:rPr>
          <w:spacing w:val="-13"/>
          <w:sz w:val="24"/>
        </w:rPr>
        <w:t> </w:t>
      </w:r>
      <w:r>
        <w:rPr>
          <w:sz w:val="24"/>
        </w:rPr>
        <w:t>the</w:t>
      </w:r>
      <w:r>
        <w:rPr>
          <w:spacing w:val="-13"/>
          <w:sz w:val="24"/>
        </w:rPr>
        <w:t> </w:t>
      </w:r>
      <w:r>
        <w:rPr>
          <w:sz w:val="24"/>
        </w:rPr>
        <w:t>Company</w:t>
      </w:r>
      <w:r>
        <w:rPr>
          <w:spacing w:val="-14"/>
          <w:sz w:val="24"/>
        </w:rPr>
        <w:t> </w:t>
      </w:r>
      <w:r>
        <w:rPr>
          <w:sz w:val="24"/>
        </w:rPr>
        <w:t>spends,</w:t>
      </w:r>
      <w:r>
        <w:rPr>
          <w:spacing w:val="-13"/>
          <w:sz w:val="24"/>
        </w:rPr>
        <w:t> </w:t>
      </w:r>
      <w:r>
        <w:rPr>
          <w:sz w:val="24"/>
        </w:rPr>
        <w:t>in</w:t>
      </w:r>
      <w:r>
        <w:rPr>
          <w:spacing w:val="-14"/>
          <w:sz w:val="24"/>
        </w:rPr>
        <w:t> </w:t>
      </w:r>
      <w:r>
        <w:rPr>
          <w:sz w:val="24"/>
        </w:rPr>
        <w:t>every</w:t>
      </w:r>
      <w:r>
        <w:rPr>
          <w:spacing w:val="-15"/>
          <w:sz w:val="24"/>
        </w:rPr>
        <w:t> </w:t>
      </w:r>
      <w:r>
        <w:rPr>
          <w:sz w:val="24"/>
        </w:rPr>
        <w:t>financial</w:t>
      </w:r>
      <w:r>
        <w:rPr>
          <w:spacing w:val="-12"/>
          <w:sz w:val="24"/>
        </w:rPr>
        <w:t> </w:t>
      </w:r>
      <w:r>
        <w:rPr>
          <w:sz w:val="24"/>
        </w:rPr>
        <w:t>year,</w:t>
      </w:r>
      <w:r>
        <w:rPr>
          <w:spacing w:val="-14"/>
          <w:sz w:val="24"/>
        </w:rPr>
        <w:t> </w:t>
      </w:r>
      <w:r>
        <w:rPr>
          <w:sz w:val="24"/>
        </w:rPr>
        <w:t>at</w:t>
      </w:r>
      <w:r>
        <w:rPr>
          <w:spacing w:val="-13"/>
          <w:sz w:val="24"/>
        </w:rPr>
        <w:t> </w:t>
      </w:r>
      <w:r>
        <w:rPr>
          <w:sz w:val="24"/>
        </w:rPr>
        <w:t>least 2% of average net profits of the Company made during the three immediately preceding financial years, in pursuance of this CSR Policy. If the Company spends any</w:t>
      </w:r>
      <w:r>
        <w:rPr>
          <w:spacing w:val="-2"/>
          <w:sz w:val="24"/>
        </w:rPr>
        <w:t> </w:t>
      </w:r>
      <w:r>
        <w:rPr>
          <w:sz w:val="24"/>
        </w:rPr>
        <w:t>amount</w:t>
      </w:r>
      <w:r>
        <w:rPr>
          <w:spacing w:val="-2"/>
          <w:sz w:val="24"/>
        </w:rPr>
        <w:t> </w:t>
      </w:r>
      <w:r>
        <w:rPr>
          <w:sz w:val="24"/>
        </w:rPr>
        <w:t>over</w:t>
      </w:r>
      <w:r>
        <w:rPr>
          <w:spacing w:val="-1"/>
          <w:sz w:val="24"/>
        </w:rPr>
        <w:t> </w:t>
      </w:r>
      <w:r>
        <w:rPr>
          <w:sz w:val="24"/>
        </w:rPr>
        <w:t>and</w:t>
      </w:r>
      <w:r>
        <w:rPr>
          <w:spacing w:val="-2"/>
          <w:sz w:val="24"/>
        </w:rPr>
        <w:t> </w:t>
      </w:r>
      <w:r>
        <w:rPr>
          <w:sz w:val="24"/>
        </w:rPr>
        <w:t>above such</w:t>
      </w:r>
      <w:r>
        <w:rPr>
          <w:spacing w:val="-1"/>
          <w:sz w:val="24"/>
        </w:rPr>
        <w:t> </w:t>
      </w:r>
      <w:r>
        <w:rPr>
          <w:sz w:val="24"/>
        </w:rPr>
        <w:t>2%</w:t>
      </w:r>
      <w:r>
        <w:rPr>
          <w:spacing w:val="-2"/>
          <w:sz w:val="24"/>
        </w:rPr>
        <w:t> </w:t>
      </w:r>
      <w:r>
        <w:rPr>
          <w:sz w:val="24"/>
        </w:rPr>
        <w:t>of</w:t>
      </w:r>
      <w:r>
        <w:rPr>
          <w:spacing w:val="-2"/>
          <w:sz w:val="24"/>
        </w:rPr>
        <w:t> </w:t>
      </w:r>
      <w:r>
        <w:rPr>
          <w:sz w:val="24"/>
        </w:rPr>
        <w:t>average</w:t>
      </w:r>
      <w:r>
        <w:rPr>
          <w:spacing w:val="-1"/>
          <w:sz w:val="24"/>
        </w:rPr>
        <w:t> </w:t>
      </w:r>
      <w:r>
        <w:rPr>
          <w:sz w:val="24"/>
        </w:rPr>
        <w:t>net</w:t>
      </w:r>
      <w:r>
        <w:rPr>
          <w:spacing w:val="-2"/>
          <w:sz w:val="24"/>
        </w:rPr>
        <w:t> </w:t>
      </w:r>
      <w:r>
        <w:rPr>
          <w:sz w:val="24"/>
        </w:rPr>
        <w:t>profits,</w:t>
      </w:r>
      <w:r>
        <w:rPr>
          <w:spacing w:val="-2"/>
          <w:sz w:val="24"/>
        </w:rPr>
        <w:t> </w:t>
      </w:r>
      <w:r>
        <w:rPr>
          <w:sz w:val="24"/>
        </w:rPr>
        <w:t>the same is to be considered as excess CSR expenditure which can be set-off in the immediate succeeding three financial years subject to the conditions as prescribed under the Act.</w:t>
      </w:r>
    </w:p>
    <w:p>
      <w:pPr>
        <w:pStyle w:val="ListParagraph"/>
        <w:numPr>
          <w:ilvl w:val="1"/>
          <w:numId w:val="1"/>
        </w:numPr>
        <w:tabs>
          <w:tab w:pos="1628" w:val="left" w:leader="none"/>
        </w:tabs>
        <w:spacing w:line="240" w:lineRule="auto" w:before="120" w:after="0"/>
        <w:ind w:left="1628" w:right="198" w:hanging="432"/>
        <w:jc w:val="both"/>
        <w:rPr>
          <w:sz w:val="24"/>
        </w:rPr>
      </w:pPr>
      <w:r>
        <w:rPr>
          <w:sz w:val="24"/>
        </w:rPr>
        <w:t>The Board shall ensure that administrative overheads shall not exceed five percent of total CSR expenditure of the company for the financial year.</w:t>
      </w:r>
    </w:p>
    <w:p>
      <w:pPr>
        <w:pStyle w:val="ListParagraph"/>
        <w:numPr>
          <w:ilvl w:val="1"/>
          <w:numId w:val="1"/>
        </w:numPr>
        <w:tabs>
          <w:tab w:pos="1646" w:val="left" w:leader="none"/>
        </w:tabs>
        <w:spacing w:line="240" w:lineRule="auto" w:before="120" w:after="0"/>
        <w:ind w:left="1646" w:right="0" w:hanging="450"/>
        <w:jc w:val="both"/>
        <w:rPr>
          <w:sz w:val="24"/>
        </w:rPr>
      </w:pPr>
      <w:r>
        <w:rPr>
          <w:sz w:val="24"/>
        </w:rPr>
        <w:t>All</w:t>
      </w:r>
      <w:r>
        <w:rPr>
          <w:spacing w:val="-6"/>
          <w:sz w:val="24"/>
        </w:rPr>
        <w:t> </w:t>
      </w:r>
      <w:r>
        <w:rPr>
          <w:sz w:val="24"/>
        </w:rPr>
        <w:t>expenditure</w:t>
      </w:r>
      <w:r>
        <w:rPr>
          <w:spacing w:val="-6"/>
          <w:sz w:val="24"/>
        </w:rPr>
        <w:t> </w:t>
      </w:r>
      <w:r>
        <w:rPr>
          <w:sz w:val="24"/>
        </w:rPr>
        <w:t>towards</w:t>
      </w:r>
      <w:r>
        <w:rPr>
          <w:spacing w:val="-3"/>
          <w:sz w:val="24"/>
        </w:rPr>
        <w:t> </w:t>
      </w:r>
      <w:r>
        <w:rPr>
          <w:sz w:val="24"/>
        </w:rPr>
        <w:t>the</w:t>
      </w:r>
      <w:r>
        <w:rPr>
          <w:spacing w:val="-5"/>
          <w:sz w:val="24"/>
        </w:rPr>
        <w:t> </w:t>
      </w:r>
      <w:r>
        <w:rPr>
          <w:sz w:val="24"/>
        </w:rPr>
        <w:t>programs</w:t>
      </w:r>
      <w:r>
        <w:rPr>
          <w:spacing w:val="-3"/>
          <w:sz w:val="24"/>
        </w:rPr>
        <w:t> </w:t>
      </w:r>
      <w:r>
        <w:rPr>
          <w:sz w:val="24"/>
        </w:rPr>
        <w:t>to</w:t>
      </w:r>
      <w:r>
        <w:rPr>
          <w:spacing w:val="-3"/>
          <w:sz w:val="24"/>
        </w:rPr>
        <w:t> </w:t>
      </w:r>
      <w:r>
        <w:rPr>
          <w:sz w:val="24"/>
        </w:rPr>
        <w:t>be</w:t>
      </w:r>
      <w:r>
        <w:rPr>
          <w:spacing w:val="-3"/>
          <w:sz w:val="24"/>
        </w:rPr>
        <w:t> </w:t>
      </w:r>
      <w:r>
        <w:rPr>
          <w:sz w:val="24"/>
        </w:rPr>
        <w:t>diligently</w:t>
      </w:r>
      <w:r>
        <w:rPr>
          <w:spacing w:val="-2"/>
          <w:sz w:val="24"/>
        </w:rPr>
        <w:t> documented</w:t>
      </w:r>
    </w:p>
    <w:p>
      <w:pPr>
        <w:pStyle w:val="Heading1"/>
        <w:numPr>
          <w:ilvl w:val="0"/>
          <w:numId w:val="1"/>
        </w:numPr>
        <w:tabs>
          <w:tab w:pos="1196" w:val="left" w:leader="none"/>
        </w:tabs>
        <w:spacing w:line="240" w:lineRule="auto" w:before="120" w:after="0"/>
        <w:ind w:left="1196" w:right="0" w:hanging="1080"/>
        <w:jc w:val="left"/>
      </w:pPr>
      <w:r>
        <w:rPr/>
        <w:t>Implementation</w:t>
      </w:r>
      <w:r>
        <w:rPr>
          <w:spacing w:val="-2"/>
        </w:rPr>
        <w:t> Strategy</w:t>
      </w:r>
    </w:p>
    <w:p>
      <w:pPr>
        <w:pStyle w:val="ListParagraph"/>
        <w:numPr>
          <w:ilvl w:val="1"/>
          <w:numId w:val="1"/>
        </w:numPr>
        <w:tabs>
          <w:tab w:pos="1627" w:val="left" w:leader="none"/>
        </w:tabs>
        <w:spacing w:line="240" w:lineRule="auto" w:before="120" w:after="0"/>
        <w:ind w:left="1627" w:right="0" w:hanging="431"/>
        <w:jc w:val="both"/>
        <w:rPr>
          <w:sz w:val="24"/>
        </w:rPr>
      </w:pPr>
      <w:r>
        <w:rPr>
          <w:sz w:val="24"/>
        </w:rPr>
        <w:t>Engagement</w:t>
      </w:r>
      <w:r>
        <w:rPr>
          <w:spacing w:val="-5"/>
          <w:sz w:val="24"/>
        </w:rPr>
        <w:t> </w:t>
      </w:r>
      <w:r>
        <w:rPr>
          <w:spacing w:val="-2"/>
          <w:sz w:val="24"/>
        </w:rPr>
        <w:t>Model:</w:t>
      </w:r>
    </w:p>
    <w:p>
      <w:pPr>
        <w:pStyle w:val="ListParagraph"/>
        <w:numPr>
          <w:ilvl w:val="2"/>
          <w:numId w:val="1"/>
        </w:numPr>
        <w:tabs>
          <w:tab w:pos="1914" w:val="left" w:leader="none"/>
          <w:tab w:pos="1916" w:val="left" w:leader="none"/>
        </w:tabs>
        <w:spacing w:line="240" w:lineRule="auto" w:before="121" w:after="0"/>
        <w:ind w:left="1916" w:right="193" w:hanging="360"/>
        <w:jc w:val="both"/>
        <w:rPr>
          <w:sz w:val="24"/>
        </w:rPr>
      </w:pPr>
      <w:r>
        <w:rPr>
          <w:rFonts w:ascii="Arial"/>
          <w:b/>
          <w:sz w:val="24"/>
        </w:rPr>
        <w:t>Direct</w:t>
      </w:r>
      <w:r>
        <w:rPr>
          <w:rFonts w:ascii="Arial"/>
          <w:b/>
          <w:sz w:val="24"/>
        </w:rPr>
        <w:t> Engagement</w:t>
      </w:r>
      <w:r>
        <w:rPr>
          <w:sz w:val="24"/>
        </w:rPr>
        <w:t>: The Company will conceptualize and execute the initiatives directly through in-house employees within the overall regulatory framework</w:t>
      </w:r>
      <w:r>
        <w:rPr>
          <w:spacing w:val="-8"/>
          <w:sz w:val="24"/>
        </w:rPr>
        <w:t> </w:t>
      </w:r>
      <w:r>
        <w:rPr>
          <w:sz w:val="24"/>
        </w:rPr>
        <w:t>of</w:t>
      </w:r>
      <w:r>
        <w:rPr>
          <w:spacing w:val="-7"/>
          <w:sz w:val="24"/>
        </w:rPr>
        <w:t> </w:t>
      </w:r>
      <w:r>
        <w:rPr>
          <w:sz w:val="24"/>
        </w:rPr>
        <w:t>applicable</w:t>
      </w:r>
      <w:r>
        <w:rPr>
          <w:spacing w:val="-7"/>
          <w:sz w:val="24"/>
        </w:rPr>
        <w:t> </w:t>
      </w:r>
      <w:r>
        <w:rPr>
          <w:sz w:val="24"/>
        </w:rPr>
        <w:t>rules;</w:t>
      </w:r>
      <w:r>
        <w:rPr>
          <w:spacing w:val="-7"/>
          <w:sz w:val="24"/>
        </w:rPr>
        <w:t> </w:t>
      </w:r>
      <w:r>
        <w:rPr>
          <w:sz w:val="24"/>
        </w:rPr>
        <w:t>as</w:t>
      </w:r>
      <w:r>
        <w:rPr>
          <w:spacing w:val="-8"/>
          <w:sz w:val="24"/>
        </w:rPr>
        <w:t> </w:t>
      </w:r>
      <w:r>
        <w:rPr>
          <w:sz w:val="24"/>
        </w:rPr>
        <w:t>well</w:t>
      </w:r>
      <w:r>
        <w:rPr>
          <w:spacing w:val="-8"/>
          <w:sz w:val="24"/>
        </w:rPr>
        <w:t> </w:t>
      </w:r>
      <w:r>
        <w:rPr>
          <w:sz w:val="24"/>
        </w:rPr>
        <w:t>as</w:t>
      </w:r>
      <w:r>
        <w:rPr>
          <w:spacing w:val="-10"/>
          <w:sz w:val="24"/>
        </w:rPr>
        <w:t> </w:t>
      </w:r>
      <w:r>
        <w:rPr>
          <w:sz w:val="24"/>
        </w:rPr>
        <w:t>those</w:t>
      </w:r>
      <w:r>
        <w:rPr>
          <w:spacing w:val="-7"/>
          <w:sz w:val="24"/>
        </w:rPr>
        <w:t> </w:t>
      </w:r>
      <w:r>
        <w:rPr>
          <w:sz w:val="24"/>
        </w:rPr>
        <w:t>of</w:t>
      </w:r>
      <w:r>
        <w:rPr>
          <w:spacing w:val="-7"/>
          <w:sz w:val="24"/>
        </w:rPr>
        <w:t> </w:t>
      </w:r>
      <w:r>
        <w:rPr>
          <w:sz w:val="24"/>
        </w:rPr>
        <w:t>their</w:t>
      </w:r>
      <w:r>
        <w:rPr>
          <w:spacing w:val="-9"/>
          <w:sz w:val="24"/>
        </w:rPr>
        <w:t> </w:t>
      </w:r>
      <w:r>
        <w:rPr>
          <w:sz w:val="24"/>
        </w:rPr>
        <w:t>implementing</w:t>
      </w:r>
      <w:r>
        <w:rPr>
          <w:spacing w:val="-9"/>
          <w:sz w:val="24"/>
        </w:rPr>
        <w:t> </w:t>
      </w:r>
      <w:r>
        <w:rPr>
          <w:sz w:val="24"/>
        </w:rPr>
        <w:t>agencies through</w:t>
      </w:r>
      <w:r>
        <w:rPr>
          <w:spacing w:val="-12"/>
          <w:sz w:val="24"/>
        </w:rPr>
        <w:t> </w:t>
      </w:r>
      <w:r>
        <w:rPr>
          <w:sz w:val="24"/>
        </w:rPr>
        <w:t>institutions</w:t>
      </w:r>
      <w:r>
        <w:rPr>
          <w:spacing w:val="-13"/>
          <w:sz w:val="24"/>
        </w:rPr>
        <w:t> </w:t>
      </w:r>
      <w:r>
        <w:rPr>
          <w:sz w:val="24"/>
        </w:rPr>
        <w:t>with</w:t>
      </w:r>
      <w:r>
        <w:rPr>
          <w:spacing w:val="-12"/>
          <w:sz w:val="24"/>
        </w:rPr>
        <w:t> </w:t>
      </w:r>
      <w:r>
        <w:rPr>
          <w:sz w:val="24"/>
        </w:rPr>
        <w:t>a</w:t>
      </w:r>
      <w:r>
        <w:rPr>
          <w:spacing w:val="-12"/>
          <w:sz w:val="24"/>
        </w:rPr>
        <w:t> </w:t>
      </w:r>
      <w:r>
        <w:rPr>
          <w:sz w:val="24"/>
        </w:rPr>
        <w:t>track</w:t>
      </w:r>
      <w:r>
        <w:rPr>
          <w:spacing w:val="-13"/>
          <w:sz w:val="24"/>
        </w:rPr>
        <w:t> </w:t>
      </w:r>
      <w:r>
        <w:rPr>
          <w:sz w:val="24"/>
        </w:rPr>
        <w:t>record</w:t>
      </w:r>
      <w:r>
        <w:rPr>
          <w:spacing w:val="-9"/>
          <w:sz w:val="24"/>
        </w:rPr>
        <w:t> </w:t>
      </w:r>
      <w:r>
        <w:rPr>
          <w:sz w:val="24"/>
        </w:rPr>
        <w:t>of</w:t>
      </w:r>
      <w:r>
        <w:rPr>
          <w:spacing w:val="-12"/>
          <w:sz w:val="24"/>
        </w:rPr>
        <w:t> </w:t>
      </w:r>
      <w:r>
        <w:rPr>
          <w:sz w:val="24"/>
        </w:rPr>
        <w:t>at</w:t>
      </w:r>
      <w:r>
        <w:rPr>
          <w:spacing w:val="-12"/>
          <w:sz w:val="24"/>
        </w:rPr>
        <w:t> </w:t>
      </w:r>
      <w:r>
        <w:rPr>
          <w:sz w:val="24"/>
        </w:rPr>
        <w:t>least</w:t>
      </w:r>
      <w:r>
        <w:rPr>
          <w:spacing w:val="-12"/>
          <w:sz w:val="24"/>
        </w:rPr>
        <w:t> </w:t>
      </w:r>
      <w:r>
        <w:rPr>
          <w:sz w:val="24"/>
        </w:rPr>
        <w:t>three</w:t>
      </w:r>
      <w:r>
        <w:rPr>
          <w:spacing w:val="-12"/>
          <w:sz w:val="24"/>
        </w:rPr>
        <w:t> </w:t>
      </w:r>
      <w:r>
        <w:rPr>
          <w:sz w:val="24"/>
        </w:rPr>
        <w:t>financial</w:t>
      </w:r>
      <w:r>
        <w:rPr>
          <w:spacing w:val="-13"/>
          <w:sz w:val="24"/>
        </w:rPr>
        <w:t> </w:t>
      </w:r>
      <w:r>
        <w:rPr>
          <w:sz w:val="24"/>
        </w:rPr>
        <w:t>years,</w:t>
      </w:r>
      <w:r>
        <w:rPr>
          <w:spacing w:val="-12"/>
          <w:sz w:val="24"/>
        </w:rPr>
        <w:t> </w:t>
      </w:r>
      <w:r>
        <w:rPr>
          <w:sz w:val="24"/>
        </w:rPr>
        <w:t>and</w:t>
      </w:r>
      <w:r>
        <w:rPr>
          <w:spacing w:val="-12"/>
          <w:sz w:val="24"/>
        </w:rPr>
        <w:t> </w:t>
      </w:r>
      <w:r>
        <w:rPr>
          <w:sz w:val="24"/>
        </w:rPr>
        <w:t>any other criterions which the CSR committee, may deem fit.</w:t>
      </w:r>
    </w:p>
    <w:p>
      <w:pPr>
        <w:pStyle w:val="ListParagraph"/>
        <w:numPr>
          <w:ilvl w:val="2"/>
          <w:numId w:val="1"/>
        </w:numPr>
        <w:tabs>
          <w:tab w:pos="1914" w:val="left" w:leader="none"/>
          <w:tab w:pos="1916" w:val="left" w:leader="none"/>
        </w:tabs>
        <w:spacing w:line="240" w:lineRule="auto" w:before="0" w:after="0"/>
        <w:ind w:left="1916" w:right="190" w:hanging="360"/>
        <w:jc w:val="both"/>
        <w:rPr>
          <w:sz w:val="24"/>
        </w:rPr>
      </w:pPr>
      <w:r>
        <w:rPr>
          <w:rFonts w:ascii="Arial"/>
          <w:b/>
          <w:sz w:val="24"/>
        </w:rPr>
        <w:t>Partnerships</w:t>
      </w:r>
      <w:r>
        <w:rPr>
          <w:sz w:val="24"/>
        </w:rPr>
        <w:t>: In addition to direct engagement, in specific cases, to partner with</w:t>
      </w:r>
      <w:r>
        <w:rPr>
          <w:spacing w:val="-17"/>
          <w:sz w:val="24"/>
        </w:rPr>
        <w:t> </w:t>
      </w:r>
      <w:r>
        <w:rPr>
          <w:sz w:val="24"/>
        </w:rPr>
        <w:t>other</w:t>
      </w:r>
      <w:r>
        <w:rPr>
          <w:spacing w:val="-17"/>
          <w:sz w:val="24"/>
        </w:rPr>
        <w:t> </w:t>
      </w:r>
      <w:r>
        <w:rPr>
          <w:sz w:val="24"/>
        </w:rPr>
        <w:t>organizations</w:t>
      </w:r>
      <w:r>
        <w:rPr>
          <w:spacing w:val="-16"/>
          <w:sz w:val="24"/>
        </w:rPr>
        <w:t> </w:t>
      </w:r>
      <w:r>
        <w:rPr>
          <w:sz w:val="24"/>
        </w:rPr>
        <w:t>for</w:t>
      </w:r>
      <w:r>
        <w:rPr>
          <w:spacing w:val="-17"/>
          <w:sz w:val="24"/>
        </w:rPr>
        <w:t> </w:t>
      </w:r>
      <w:r>
        <w:rPr>
          <w:sz w:val="24"/>
        </w:rPr>
        <w:t>undertaking</w:t>
      </w:r>
      <w:r>
        <w:rPr>
          <w:spacing w:val="-17"/>
          <w:sz w:val="24"/>
        </w:rPr>
        <w:t> </w:t>
      </w:r>
      <w:r>
        <w:rPr>
          <w:sz w:val="24"/>
        </w:rPr>
        <w:t>projects/programmes/activities</w:t>
      </w:r>
      <w:r>
        <w:rPr>
          <w:spacing w:val="-17"/>
          <w:sz w:val="24"/>
        </w:rPr>
        <w:t> </w:t>
      </w:r>
      <w:r>
        <w:rPr>
          <w:sz w:val="24"/>
        </w:rPr>
        <w:t>in</w:t>
      </w:r>
      <w:r>
        <w:rPr>
          <w:spacing w:val="-16"/>
          <w:sz w:val="24"/>
        </w:rPr>
        <w:t> </w:t>
      </w:r>
      <w:r>
        <w:rPr>
          <w:sz w:val="24"/>
        </w:rPr>
        <w:t>such a</w:t>
      </w:r>
      <w:r>
        <w:rPr>
          <w:spacing w:val="-3"/>
          <w:sz w:val="24"/>
        </w:rPr>
        <w:t> </w:t>
      </w:r>
      <w:r>
        <w:rPr>
          <w:sz w:val="24"/>
        </w:rPr>
        <w:t>manner</w:t>
      </w:r>
      <w:r>
        <w:rPr>
          <w:spacing w:val="-3"/>
          <w:sz w:val="24"/>
        </w:rPr>
        <w:t> </w:t>
      </w:r>
      <w:r>
        <w:rPr>
          <w:sz w:val="24"/>
        </w:rPr>
        <w:t>that the</w:t>
      </w:r>
      <w:r>
        <w:rPr>
          <w:spacing w:val="-2"/>
          <w:sz w:val="24"/>
        </w:rPr>
        <w:t> </w:t>
      </w:r>
      <w:r>
        <w:rPr>
          <w:sz w:val="24"/>
        </w:rPr>
        <w:t>CSR</w:t>
      </w:r>
      <w:r>
        <w:rPr>
          <w:spacing w:val="-1"/>
          <w:sz w:val="24"/>
        </w:rPr>
        <w:t> </w:t>
      </w:r>
      <w:r>
        <w:rPr>
          <w:sz w:val="24"/>
        </w:rPr>
        <w:t>Committees</w:t>
      </w:r>
      <w:r>
        <w:rPr>
          <w:spacing w:val="-3"/>
          <w:sz w:val="24"/>
        </w:rPr>
        <w:t> </w:t>
      </w:r>
      <w:r>
        <w:rPr>
          <w:sz w:val="24"/>
        </w:rPr>
        <w:t>of respective companies</w:t>
      </w:r>
      <w:r>
        <w:rPr>
          <w:spacing w:val="-3"/>
          <w:sz w:val="24"/>
        </w:rPr>
        <w:t> </w:t>
      </w:r>
      <w:r>
        <w:rPr>
          <w:sz w:val="24"/>
        </w:rPr>
        <w:t>are</w:t>
      </w:r>
      <w:r>
        <w:rPr>
          <w:spacing w:val="-1"/>
          <w:sz w:val="24"/>
        </w:rPr>
        <w:t> </w:t>
      </w:r>
      <w:r>
        <w:rPr>
          <w:sz w:val="24"/>
        </w:rPr>
        <w:t>in a</w:t>
      </w:r>
      <w:r>
        <w:rPr>
          <w:spacing w:val="-2"/>
          <w:sz w:val="24"/>
        </w:rPr>
        <w:t> </w:t>
      </w:r>
      <w:r>
        <w:rPr>
          <w:sz w:val="24"/>
        </w:rPr>
        <w:t>position to report separately on such projects or programs in accordance with the Act and Rules made thereunder.</w:t>
      </w:r>
    </w:p>
    <w:p>
      <w:pPr>
        <w:pStyle w:val="ListParagraph"/>
        <w:numPr>
          <w:ilvl w:val="2"/>
          <w:numId w:val="1"/>
        </w:numPr>
        <w:tabs>
          <w:tab w:pos="1916" w:val="left" w:leader="none"/>
        </w:tabs>
        <w:spacing w:line="240" w:lineRule="auto" w:before="0" w:after="0"/>
        <w:ind w:left="1916" w:right="198" w:hanging="360"/>
        <w:jc w:val="both"/>
        <w:rPr>
          <w:sz w:val="24"/>
        </w:rPr>
      </w:pPr>
      <w:r>
        <w:rPr>
          <w:sz w:val="24"/>
        </w:rPr>
        <w:t>The Company may undertake the CSR projects/programmes/activities in identified areas, through a registered trust or a registered society, as per the provisions of the Act and Rules, framed thereunder.</w:t>
      </w:r>
    </w:p>
    <w:p>
      <w:pPr>
        <w:pStyle w:val="BodyText"/>
      </w:pPr>
    </w:p>
    <w:p>
      <w:pPr>
        <w:pStyle w:val="ListParagraph"/>
        <w:numPr>
          <w:ilvl w:val="1"/>
          <w:numId w:val="1"/>
        </w:numPr>
        <w:tabs>
          <w:tab w:pos="1627" w:val="left" w:leader="none"/>
        </w:tabs>
        <w:spacing w:line="240" w:lineRule="auto" w:before="0" w:after="0"/>
        <w:ind w:left="1627" w:right="0" w:hanging="431"/>
        <w:jc w:val="both"/>
        <w:rPr>
          <w:sz w:val="24"/>
        </w:rPr>
      </w:pPr>
      <w:r>
        <w:rPr>
          <w:sz w:val="24"/>
        </w:rPr>
        <w:t>The</w:t>
      </w:r>
      <w:r>
        <w:rPr>
          <w:spacing w:val="-5"/>
          <w:sz w:val="24"/>
        </w:rPr>
        <w:t> </w:t>
      </w:r>
      <w:r>
        <w:rPr>
          <w:sz w:val="24"/>
        </w:rPr>
        <w:t>following</w:t>
      </w:r>
      <w:r>
        <w:rPr>
          <w:spacing w:val="-3"/>
          <w:sz w:val="24"/>
        </w:rPr>
        <w:t> </w:t>
      </w:r>
      <w:r>
        <w:rPr>
          <w:sz w:val="24"/>
        </w:rPr>
        <w:t>summarizes</w:t>
      </w:r>
      <w:r>
        <w:rPr>
          <w:spacing w:val="-3"/>
          <w:sz w:val="24"/>
        </w:rPr>
        <w:t> </w:t>
      </w:r>
      <w:r>
        <w:rPr>
          <w:sz w:val="24"/>
        </w:rPr>
        <w:t>the</w:t>
      </w:r>
      <w:r>
        <w:rPr>
          <w:spacing w:val="-3"/>
          <w:sz w:val="24"/>
        </w:rPr>
        <w:t> </w:t>
      </w:r>
      <w:r>
        <w:rPr>
          <w:sz w:val="24"/>
        </w:rPr>
        <w:t>core</w:t>
      </w:r>
      <w:r>
        <w:rPr>
          <w:spacing w:val="-4"/>
          <w:sz w:val="24"/>
        </w:rPr>
        <w:t> </w:t>
      </w:r>
      <w:r>
        <w:rPr>
          <w:sz w:val="24"/>
        </w:rPr>
        <w:t>model</w:t>
      </w:r>
      <w:r>
        <w:rPr>
          <w:spacing w:val="-6"/>
          <w:sz w:val="24"/>
        </w:rPr>
        <w:t> </w:t>
      </w:r>
      <w:r>
        <w:rPr>
          <w:sz w:val="24"/>
        </w:rPr>
        <w:t>of</w:t>
      </w:r>
      <w:r>
        <w:rPr>
          <w:spacing w:val="-4"/>
          <w:sz w:val="24"/>
        </w:rPr>
        <w:t> </w:t>
      </w:r>
      <w:r>
        <w:rPr>
          <w:spacing w:val="-2"/>
          <w:sz w:val="24"/>
        </w:rPr>
        <w:t>engagement:</w:t>
      </w:r>
    </w:p>
    <w:p>
      <w:pPr>
        <w:pStyle w:val="ListParagraph"/>
        <w:numPr>
          <w:ilvl w:val="2"/>
          <w:numId w:val="1"/>
        </w:numPr>
        <w:tabs>
          <w:tab w:pos="1914" w:val="left" w:leader="none"/>
          <w:tab w:pos="1916" w:val="left" w:leader="none"/>
        </w:tabs>
        <w:spacing w:line="240" w:lineRule="auto" w:before="0" w:after="0"/>
        <w:ind w:left="1916" w:right="199" w:hanging="360"/>
        <w:jc w:val="both"/>
        <w:rPr>
          <w:sz w:val="24"/>
        </w:rPr>
      </w:pPr>
      <w:r>
        <w:rPr>
          <w:sz w:val="24"/>
        </w:rPr>
        <w:t>Direct engagement with the communities through a team of trained </w:t>
      </w:r>
      <w:r>
        <w:rPr>
          <w:spacing w:val="-2"/>
          <w:sz w:val="24"/>
        </w:rPr>
        <w:t>professionals</w:t>
      </w:r>
    </w:p>
    <w:p>
      <w:pPr>
        <w:spacing w:after="0" w:line="240" w:lineRule="auto"/>
        <w:jc w:val="both"/>
        <w:rPr>
          <w:sz w:val="24"/>
        </w:rPr>
        <w:sectPr>
          <w:pgSz w:w="11910" w:h="16840"/>
          <w:pgMar w:header="679" w:footer="713" w:top="1920" w:bottom="900" w:left="460" w:right="1100"/>
        </w:sectPr>
      </w:pPr>
    </w:p>
    <w:p>
      <w:pPr>
        <w:pStyle w:val="ListParagraph"/>
        <w:numPr>
          <w:ilvl w:val="2"/>
          <w:numId w:val="1"/>
        </w:numPr>
        <w:tabs>
          <w:tab w:pos="1914" w:val="left" w:leader="none"/>
        </w:tabs>
        <w:spacing w:line="240" w:lineRule="auto" w:before="82" w:after="0"/>
        <w:ind w:left="1914" w:right="0" w:hanging="358"/>
        <w:jc w:val="left"/>
        <w:rPr>
          <w:sz w:val="24"/>
        </w:rPr>
      </w:pPr>
      <w:r>
        <w:rPr>
          <w:sz w:val="24"/>
        </w:rPr>
        <w:t>Focus</w:t>
      </w:r>
      <w:r>
        <w:rPr>
          <w:spacing w:val="-5"/>
          <w:sz w:val="24"/>
        </w:rPr>
        <w:t> </w:t>
      </w:r>
      <w:r>
        <w:rPr>
          <w:sz w:val="24"/>
        </w:rPr>
        <w:t>on</w:t>
      </w:r>
      <w:r>
        <w:rPr>
          <w:spacing w:val="-2"/>
          <w:sz w:val="24"/>
        </w:rPr>
        <w:t> </w:t>
      </w:r>
      <w:r>
        <w:rPr>
          <w:sz w:val="24"/>
        </w:rPr>
        <w:t>local</w:t>
      </w:r>
      <w:r>
        <w:rPr>
          <w:spacing w:val="-5"/>
          <w:sz w:val="24"/>
        </w:rPr>
        <w:t> </w:t>
      </w:r>
      <w:r>
        <w:rPr>
          <w:sz w:val="24"/>
        </w:rPr>
        <w:t>needs,</w:t>
      </w:r>
      <w:r>
        <w:rPr>
          <w:spacing w:val="-4"/>
          <w:sz w:val="24"/>
        </w:rPr>
        <w:t> </w:t>
      </w:r>
      <w:r>
        <w:rPr>
          <w:sz w:val="24"/>
        </w:rPr>
        <w:t>community</w:t>
      </w:r>
      <w:r>
        <w:rPr>
          <w:spacing w:val="-2"/>
          <w:sz w:val="24"/>
        </w:rPr>
        <w:t> </w:t>
      </w:r>
      <w:r>
        <w:rPr>
          <w:sz w:val="24"/>
        </w:rPr>
        <w:t>ownership</w:t>
      </w:r>
      <w:r>
        <w:rPr>
          <w:spacing w:val="-4"/>
          <w:sz w:val="24"/>
        </w:rPr>
        <w:t> </w:t>
      </w:r>
      <w:r>
        <w:rPr>
          <w:sz w:val="24"/>
        </w:rPr>
        <w:t>and</w:t>
      </w:r>
      <w:r>
        <w:rPr>
          <w:spacing w:val="-2"/>
          <w:sz w:val="24"/>
        </w:rPr>
        <w:t> </w:t>
      </w:r>
      <w:r>
        <w:rPr>
          <w:sz w:val="24"/>
        </w:rPr>
        <w:t>long</w:t>
      </w:r>
      <w:r>
        <w:rPr>
          <w:spacing w:val="-4"/>
          <w:sz w:val="24"/>
        </w:rPr>
        <w:t> </w:t>
      </w:r>
      <w:r>
        <w:rPr>
          <w:sz w:val="24"/>
        </w:rPr>
        <w:t>term</w:t>
      </w:r>
      <w:r>
        <w:rPr>
          <w:spacing w:val="-4"/>
          <w:sz w:val="24"/>
        </w:rPr>
        <w:t> </w:t>
      </w:r>
      <w:r>
        <w:rPr>
          <w:spacing w:val="-2"/>
          <w:sz w:val="24"/>
        </w:rPr>
        <w:t>sustainability</w:t>
      </w:r>
    </w:p>
    <w:p>
      <w:pPr>
        <w:pStyle w:val="ListParagraph"/>
        <w:numPr>
          <w:ilvl w:val="2"/>
          <w:numId w:val="1"/>
        </w:numPr>
        <w:tabs>
          <w:tab w:pos="1915" w:val="left" w:leader="none"/>
        </w:tabs>
        <w:spacing w:line="240" w:lineRule="auto" w:before="0" w:after="0"/>
        <w:ind w:left="1915" w:right="0" w:hanging="359"/>
        <w:jc w:val="left"/>
        <w:rPr>
          <w:sz w:val="24"/>
        </w:rPr>
      </w:pPr>
      <w:r>
        <w:rPr>
          <w:sz w:val="24"/>
        </w:rPr>
        <w:t>Outcome</w:t>
      </w:r>
      <w:r>
        <w:rPr>
          <w:spacing w:val="-4"/>
          <w:sz w:val="24"/>
        </w:rPr>
        <w:t> </w:t>
      </w:r>
      <w:r>
        <w:rPr>
          <w:sz w:val="24"/>
        </w:rPr>
        <w:t>and</w:t>
      </w:r>
      <w:r>
        <w:rPr>
          <w:spacing w:val="-2"/>
          <w:sz w:val="24"/>
        </w:rPr>
        <w:t> </w:t>
      </w:r>
      <w:r>
        <w:rPr>
          <w:sz w:val="24"/>
        </w:rPr>
        <w:t>impact</w:t>
      </w:r>
      <w:r>
        <w:rPr>
          <w:spacing w:val="-3"/>
          <w:sz w:val="24"/>
        </w:rPr>
        <w:t> </w:t>
      </w:r>
      <w:r>
        <w:rPr>
          <w:spacing w:val="-2"/>
          <w:sz w:val="24"/>
        </w:rPr>
        <w:t>orientation</w:t>
      </w:r>
    </w:p>
    <w:p>
      <w:pPr>
        <w:pStyle w:val="ListParagraph"/>
        <w:numPr>
          <w:ilvl w:val="2"/>
          <w:numId w:val="1"/>
        </w:numPr>
        <w:tabs>
          <w:tab w:pos="1914" w:val="left" w:leader="none"/>
        </w:tabs>
        <w:spacing w:line="240" w:lineRule="auto" w:before="0" w:after="0"/>
        <w:ind w:left="1914" w:right="0" w:hanging="358"/>
        <w:jc w:val="left"/>
        <w:rPr>
          <w:sz w:val="24"/>
        </w:rPr>
      </w:pPr>
      <w:r>
        <w:rPr>
          <w:sz w:val="24"/>
        </w:rPr>
        <w:t>Creating</w:t>
      </w:r>
      <w:r>
        <w:rPr>
          <w:spacing w:val="-7"/>
          <w:sz w:val="24"/>
        </w:rPr>
        <w:t> </w:t>
      </w:r>
      <w:r>
        <w:rPr>
          <w:sz w:val="24"/>
        </w:rPr>
        <w:t>demonstrable</w:t>
      </w:r>
      <w:r>
        <w:rPr>
          <w:spacing w:val="-6"/>
          <w:sz w:val="24"/>
        </w:rPr>
        <w:t> </w:t>
      </w:r>
      <w:r>
        <w:rPr>
          <w:sz w:val="24"/>
        </w:rPr>
        <w:t>models</w:t>
      </w:r>
      <w:r>
        <w:rPr>
          <w:spacing w:val="-4"/>
          <w:sz w:val="24"/>
        </w:rPr>
        <w:t> </w:t>
      </w:r>
      <w:r>
        <w:rPr>
          <w:sz w:val="24"/>
        </w:rPr>
        <w:t>of</w:t>
      </w:r>
      <w:r>
        <w:rPr>
          <w:spacing w:val="-4"/>
          <w:sz w:val="24"/>
        </w:rPr>
        <w:t> </w:t>
      </w:r>
      <w:r>
        <w:rPr>
          <w:sz w:val="24"/>
        </w:rPr>
        <w:t>development</w:t>
      </w:r>
      <w:r>
        <w:rPr>
          <w:spacing w:val="-5"/>
          <w:sz w:val="24"/>
        </w:rPr>
        <w:t> </w:t>
      </w:r>
      <w:r>
        <w:rPr>
          <w:sz w:val="24"/>
        </w:rPr>
        <w:t>for</w:t>
      </w:r>
      <w:r>
        <w:rPr>
          <w:spacing w:val="-4"/>
          <w:sz w:val="24"/>
        </w:rPr>
        <w:t> </w:t>
      </w:r>
      <w:r>
        <w:rPr>
          <w:spacing w:val="-2"/>
          <w:sz w:val="24"/>
        </w:rPr>
        <w:t>replication</w:t>
      </w:r>
    </w:p>
    <w:p>
      <w:pPr>
        <w:pStyle w:val="BodyText"/>
      </w:pPr>
    </w:p>
    <w:p>
      <w:pPr>
        <w:pStyle w:val="BodyText"/>
        <w:spacing w:before="240"/>
      </w:pPr>
    </w:p>
    <w:p>
      <w:pPr>
        <w:pStyle w:val="Heading1"/>
        <w:numPr>
          <w:ilvl w:val="0"/>
          <w:numId w:val="1"/>
        </w:numPr>
        <w:tabs>
          <w:tab w:pos="1196" w:val="left" w:leader="none"/>
        </w:tabs>
        <w:spacing w:line="240" w:lineRule="auto" w:before="0" w:after="0"/>
        <w:ind w:left="1196" w:right="0" w:hanging="1080"/>
        <w:jc w:val="left"/>
      </w:pPr>
      <w:r>
        <w:rPr/>
        <w:t>Monitoring</w:t>
      </w:r>
      <w:r>
        <w:rPr>
          <w:spacing w:val="-2"/>
        </w:rPr>
        <w:t> Mechanism</w:t>
      </w:r>
    </w:p>
    <w:p>
      <w:pPr>
        <w:pStyle w:val="ListParagraph"/>
        <w:numPr>
          <w:ilvl w:val="1"/>
          <w:numId w:val="1"/>
        </w:numPr>
        <w:tabs>
          <w:tab w:pos="1628" w:val="left" w:leader="none"/>
          <w:tab w:pos="1694" w:val="left" w:leader="none"/>
        </w:tabs>
        <w:spacing w:line="240" w:lineRule="auto" w:before="120" w:after="0"/>
        <w:ind w:left="1628" w:right="194" w:hanging="432"/>
        <w:jc w:val="both"/>
        <w:rPr>
          <w:rFonts w:ascii="Arial" w:hAnsi="Arial"/>
          <w:b/>
          <w:sz w:val="24"/>
        </w:rPr>
      </w:pPr>
      <w:r>
        <w:rPr>
          <w:b/>
          <w:sz w:val="24"/>
        </w:rPr>
        <w:tab/>
      </w:r>
      <w:r>
        <w:rPr>
          <w:sz w:val="24"/>
        </w:rPr>
        <w:t>Impact</w:t>
      </w:r>
      <w:r>
        <w:rPr>
          <w:spacing w:val="-9"/>
          <w:sz w:val="24"/>
        </w:rPr>
        <w:t> </w:t>
      </w:r>
      <w:r>
        <w:rPr>
          <w:sz w:val="24"/>
        </w:rPr>
        <w:t>Assessment</w:t>
      </w:r>
      <w:r>
        <w:rPr>
          <w:spacing w:val="-4"/>
          <w:sz w:val="24"/>
        </w:rPr>
        <w:t> </w:t>
      </w:r>
      <w:r>
        <w:rPr>
          <w:sz w:val="24"/>
        </w:rPr>
        <w:t>–</w:t>
      </w:r>
      <w:r>
        <w:rPr>
          <w:spacing w:val="-8"/>
          <w:sz w:val="24"/>
        </w:rPr>
        <w:t> </w:t>
      </w:r>
      <w:r>
        <w:rPr>
          <w:sz w:val="24"/>
        </w:rPr>
        <w:t>In</w:t>
      </w:r>
      <w:r>
        <w:rPr>
          <w:spacing w:val="-6"/>
          <w:sz w:val="24"/>
        </w:rPr>
        <w:t> </w:t>
      </w:r>
      <w:r>
        <w:rPr>
          <w:sz w:val="24"/>
        </w:rPr>
        <w:t>the</w:t>
      </w:r>
      <w:r>
        <w:rPr>
          <w:spacing w:val="-6"/>
          <w:sz w:val="24"/>
        </w:rPr>
        <w:t> </w:t>
      </w:r>
      <w:r>
        <w:rPr>
          <w:sz w:val="24"/>
        </w:rPr>
        <w:t>event</w:t>
      </w:r>
      <w:r>
        <w:rPr>
          <w:spacing w:val="-9"/>
          <w:sz w:val="24"/>
        </w:rPr>
        <w:t> </w:t>
      </w:r>
      <w:r>
        <w:rPr>
          <w:sz w:val="24"/>
        </w:rPr>
        <w:t>of</w:t>
      </w:r>
      <w:r>
        <w:rPr>
          <w:spacing w:val="-9"/>
          <w:sz w:val="24"/>
        </w:rPr>
        <w:t> </w:t>
      </w:r>
      <w:r>
        <w:rPr>
          <w:sz w:val="24"/>
        </w:rPr>
        <w:t>average</w:t>
      </w:r>
      <w:r>
        <w:rPr>
          <w:spacing w:val="-8"/>
          <w:sz w:val="24"/>
        </w:rPr>
        <w:t> </w:t>
      </w:r>
      <w:r>
        <w:rPr>
          <w:sz w:val="24"/>
        </w:rPr>
        <w:t>CSR</w:t>
      </w:r>
      <w:r>
        <w:rPr>
          <w:spacing w:val="-7"/>
          <w:sz w:val="24"/>
        </w:rPr>
        <w:t> </w:t>
      </w:r>
      <w:r>
        <w:rPr>
          <w:sz w:val="24"/>
        </w:rPr>
        <w:t>obligation</w:t>
      </w:r>
      <w:r>
        <w:rPr>
          <w:spacing w:val="-8"/>
          <w:sz w:val="24"/>
        </w:rPr>
        <w:t> </w:t>
      </w:r>
      <w:r>
        <w:rPr>
          <w:sz w:val="24"/>
        </w:rPr>
        <w:t>of</w:t>
      </w:r>
      <w:r>
        <w:rPr>
          <w:spacing w:val="-6"/>
          <w:sz w:val="24"/>
        </w:rPr>
        <w:t> </w:t>
      </w:r>
      <w:r>
        <w:rPr>
          <w:sz w:val="24"/>
        </w:rPr>
        <w:t>Rs.</w:t>
      </w:r>
      <w:r>
        <w:rPr>
          <w:spacing w:val="-9"/>
          <w:sz w:val="24"/>
        </w:rPr>
        <w:t> </w:t>
      </w:r>
      <w:r>
        <w:rPr>
          <w:sz w:val="24"/>
        </w:rPr>
        <w:t>10</w:t>
      </w:r>
      <w:r>
        <w:rPr>
          <w:spacing w:val="-6"/>
          <w:sz w:val="24"/>
        </w:rPr>
        <w:t> </w:t>
      </w:r>
      <w:r>
        <w:rPr>
          <w:sz w:val="24"/>
        </w:rPr>
        <w:t>crores</w:t>
      </w:r>
      <w:r>
        <w:rPr>
          <w:spacing w:val="-9"/>
          <w:sz w:val="24"/>
        </w:rPr>
        <w:t> </w:t>
      </w:r>
      <w:r>
        <w:rPr>
          <w:sz w:val="24"/>
        </w:rPr>
        <w:t>or more in the three immediately preceding financial years, the Company shall ensure</w:t>
      </w:r>
      <w:r>
        <w:rPr>
          <w:spacing w:val="-8"/>
          <w:sz w:val="24"/>
        </w:rPr>
        <w:t> </w:t>
      </w:r>
      <w:r>
        <w:rPr>
          <w:sz w:val="24"/>
        </w:rPr>
        <w:t>that</w:t>
      </w:r>
      <w:r>
        <w:rPr>
          <w:spacing w:val="-6"/>
          <w:sz w:val="24"/>
        </w:rPr>
        <w:t> </w:t>
      </w:r>
      <w:r>
        <w:rPr>
          <w:sz w:val="24"/>
        </w:rPr>
        <w:t>impact</w:t>
      </w:r>
      <w:r>
        <w:rPr>
          <w:spacing w:val="-7"/>
          <w:sz w:val="24"/>
        </w:rPr>
        <w:t> </w:t>
      </w:r>
      <w:r>
        <w:rPr>
          <w:sz w:val="24"/>
        </w:rPr>
        <w:t>assessment</w:t>
      </w:r>
      <w:r>
        <w:rPr>
          <w:spacing w:val="-6"/>
          <w:sz w:val="24"/>
        </w:rPr>
        <w:t> </w:t>
      </w:r>
      <w:r>
        <w:rPr>
          <w:sz w:val="24"/>
        </w:rPr>
        <w:t>through</w:t>
      </w:r>
      <w:r>
        <w:rPr>
          <w:spacing w:val="-7"/>
          <w:sz w:val="24"/>
        </w:rPr>
        <w:t> </w:t>
      </w:r>
      <w:r>
        <w:rPr>
          <w:sz w:val="24"/>
        </w:rPr>
        <w:t>an</w:t>
      </w:r>
      <w:r>
        <w:rPr>
          <w:spacing w:val="-6"/>
          <w:sz w:val="24"/>
        </w:rPr>
        <w:t> </w:t>
      </w:r>
      <w:r>
        <w:rPr>
          <w:sz w:val="24"/>
        </w:rPr>
        <w:t>independent</w:t>
      </w:r>
      <w:r>
        <w:rPr>
          <w:spacing w:val="-7"/>
          <w:sz w:val="24"/>
        </w:rPr>
        <w:t> </w:t>
      </w:r>
      <w:r>
        <w:rPr>
          <w:sz w:val="24"/>
        </w:rPr>
        <w:t>agency</w:t>
      </w:r>
      <w:r>
        <w:rPr>
          <w:spacing w:val="-6"/>
          <w:sz w:val="24"/>
        </w:rPr>
        <w:t> </w:t>
      </w:r>
      <w:r>
        <w:rPr>
          <w:sz w:val="24"/>
        </w:rPr>
        <w:t>is</w:t>
      </w:r>
      <w:r>
        <w:rPr>
          <w:spacing w:val="-6"/>
          <w:sz w:val="24"/>
        </w:rPr>
        <w:t> </w:t>
      </w:r>
      <w:r>
        <w:rPr>
          <w:sz w:val="24"/>
        </w:rPr>
        <w:t>carried</w:t>
      </w:r>
      <w:r>
        <w:rPr>
          <w:spacing w:val="-5"/>
          <w:sz w:val="24"/>
        </w:rPr>
        <w:t> </w:t>
      </w:r>
      <w:r>
        <w:rPr>
          <w:sz w:val="24"/>
        </w:rPr>
        <w:t>out</w:t>
      </w:r>
      <w:r>
        <w:rPr>
          <w:spacing w:val="-6"/>
          <w:sz w:val="24"/>
        </w:rPr>
        <w:t> </w:t>
      </w:r>
      <w:r>
        <w:rPr>
          <w:sz w:val="24"/>
        </w:rPr>
        <w:t>for CSR projects having an outlay of Rs. 1 crore or more. Expenditure incurred for such assessment shall not exceed 5% of the total CSR expenditure for the financial year or 50 lakh rupees, whichever is less.</w:t>
      </w:r>
    </w:p>
    <w:p>
      <w:pPr>
        <w:pStyle w:val="ListParagraph"/>
        <w:numPr>
          <w:ilvl w:val="1"/>
          <w:numId w:val="1"/>
        </w:numPr>
        <w:tabs>
          <w:tab w:pos="1628" w:val="left" w:leader="none"/>
        </w:tabs>
        <w:spacing w:line="240" w:lineRule="auto" w:before="121" w:after="0"/>
        <w:ind w:left="1628" w:right="703" w:hanging="432"/>
        <w:jc w:val="both"/>
        <w:rPr>
          <w:rFonts w:ascii="Arial"/>
          <w:b/>
          <w:sz w:val="24"/>
        </w:rPr>
      </w:pPr>
      <w:r>
        <w:rPr>
          <w:sz w:val="24"/>
        </w:rPr>
        <w:t>CSR</w:t>
      </w:r>
      <w:r>
        <w:rPr>
          <w:spacing w:val="-4"/>
          <w:sz w:val="24"/>
        </w:rPr>
        <w:t> </w:t>
      </w:r>
      <w:r>
        <w:rPr>
          <w:sz w:val="24"/>
        </w:rPr>
        <w:t>Policy</w:t>
      </w:r>
      <w:r>
        <w:rPr>
          <w:spacing w:val="-4"/>
          <w:sz w:val="24"/>
        </w:rPr>
        <w:t> </w:t>
      </w:r>
      <w:r>
        <w:rPr>
          <w:sz w:val="24"/>
        </w:rPr>
        <w:t>implementation</w:t>
      </w:r>
      <w:r>
        <w:rPr>
          <w:spacing w:val="-4"/>
          <w:sz w:val="24"/>
        </w:rPr>
        <w:t> </w:t>
      </w:r>
      <w:r>
        <w:rPr>
          <w:sz w:val="24"/>
        </w:rPr>
        <w:t>shall</w:t>
      </w:r>
      <w:r>
        <w:rPr>
          <w:spacing w:val="-5"/>
          <w:sz w:val="24"/>
        </w:rPr>
        <w:t> </w:t>
      </w:r>
      <w:r>
        <w:rPr>
          <w:sz w:val="24"/>
        </w:rPr>
        <w:t>be</w:t>
      </w:r>
      <w:r>
        <w:rPr>
          <w:spacing w:val="-4"/>
          <w:sz w:val="24"/>
        </w:rPr>
        <w:t> </w:t>
      </w:r>
      <w:r>
        <w:rPr>
          <w:sz w:val="24"/>
        </w:rPr>
        <w:t>periodically</w:t>
      </w:r>
      <w:r>
        <w:rPr>
          <w:spacing w:val="-4"/>
          <w:sz w:val="24"/>
        </w:rPr>
        <w:t> </w:t>
      </w:r>
      <w:r>
        <w:rPr>
          <w:sz w:val="24"/>
        </w:rPr>
        <w:t>reviewed</w:t>
      </w:r>
      <w:r>
        <w:rPr>
          <w:spacing w:val="-4"/>
          <w:sz w:val="24"/>
        </w:rPr>
        <w:t> </w:t>
      </w:r>
      <w:r>
        <w:rPr>
          <w:sz w:val="24"/>
        </w:rPr>
        <w:t>and</w:t>
      </w:r>
      <w:r>
        <w:rPr>
          <w:spacing w:val="-6"/>
          <w:sz w:val="24"/>
        </w:rPr>
        <w:t> </w:t>
      </w:r>
      <w:r>
        <w:rPr>
          <w:sz w:val="24"/>
        </w:rPr>
        <w:t>monitored</w:t>
      </w:r>
      <w:r>
        <w:rPr>
          <w:spacing w:val="-4"/>
          <w:sz w:val="24"/>
        </w:rPr>
        <w:t> </w:t>
      </w:r>
      <w:r>
        <w:rPr>
          <w:sz w:val="24"/>
        </w:rPr>
        <w:t>by Governance</w:t>
      </w:r>
      <w:r>
        <w:rPr>
          <w:spacing w:val="-4"/>
          <w:sz w:val="24"/>
        </w:rPr>
        <w:t> </w:t>
      </w:r>
      <w:r>
        <w:rPr>
          <w:sz w:val="24"/>
        </w:rPr>
        <w:t>Structure</w:t>
      </w:r>
      <w:r>
        <w:rPr>
          <w:spacing w:val="-4"/>
          <w:sz w:val="24"/>
        </w:rPr>
        <w:t> </w:t>
      </w:r>
      <w:r>
        <w:rPr>
          <w:sz w:val="24"/>
        </w:rPr>
        <w:t>comprising</w:t>
      </w:r>
      <w:r>
        <w:rPr>
          <w:spacing w:val="-3"/>
          <w:sz w:val="24"/>
        </w:rPr>
        <w:t> </w:t>
      </w:r>
      <w:r>
        <w:rPr>
          <w:sz w:val="24"/>
        </w:rPr>
        <w:t>CSR</w:t>
      </w:r>
      <w:r>
        <w:rPr>
          <w:spacing w:val="-2"/>
          <w:sz w:val="24"/>
        </w:rPr>
        <w:t> </w:t>
      </w:r>
      <w:r>
        <w:rPr>
          <w:sz w:val="24"/>
        </w:rPr>
        <w:t>Committee</w:t>
      </w:r>
      <w:r>
        <w:rPr>
          <w:spacing w:val="-2"/>
          <w:sz w:val="24"/>
        </w:rPr>
        <w:t> </w:t>
      </w:r>
      <w:r>
        <w:rPr>
          <w:sz w:val="24"/>
        </w:rPr>
        <w:t>of</w:t>
      </w:r>
      <w:r>
        <w:rPr>
          <w:spacing w:val="-4"/>
          <w:sz w:val="24"/>
        </w:rPr>
        <w:t> </w:t>
      </w:r>
      <w:r>
        <w:rPr>
          <w:sz w:val="24"/>
        </w:rPr>
        <w:t>the</w:t>
      </w:r>
      <w:r>
        <w:rPr>
          <w:spacing w:val="-2"/>
          <w:sz w:val="24"/>
        </w:rPr>
        <w:t> </w:t>
      </w:r>
      <w:r>
        <w:rPr>
          <w:sz w:val="24"/>
        </w:rPr>
        <w:t>Board,</w:t>
      </w:r>
      <w:r>
        <w:rPr>
          <w:spacing w:val="-4"/>
          <w:sz w:val="24"/>
        </w:rPr>
        <w:t> </w:t>
      </w:r>
      <w:r>
        <w:rPr>
          <w:sz w:val="24"/>
        </w:rPr>
        <w:t>and</w:t>
      </w:r>
      <w:r>
        <w:rPr>
          <w:spacing w:val="-2"/>
          <w:sz w:val="24"/>
        </w:rPr>
        <w:t> </w:t>
      </w:r>
      <w:r>
        <w:rPr>
          <w:sz w:val="24"/>
        </w:rPr>
        <w:t>by</w:t>
      </w:r>
      <w:r>
        <w:rPr>
          <w:spacing w:val="-2"/>
          <w:sz w:val="24"/>
        </w:rPr>
        <w:t> </w:t>
      </w:r>
      <w:r>
        <w:rPr>
          <w:sz w:val="24"/>
        </w:rPr>
        <w:t>the Board of Directors from time to time.</w:t>
      </w:r>
    </w:p>
    <w:p>
      <w:pPr>
        <w:pStyle w:val="ListParagraph"/>
        <w:numPr>
          <w:ilvl w:val="1"/>
          <w:numId w:val="1"/>
        </w:numPr>
        <w:tabs>
          <w:tab w:pos="1628" w:val="left" w:leader="none"/>
        </w:tabs>
        <w:spacing w:line="276" w:lineRule="auto" w:before="120" w:after="0"/>
        <w:ind w:left="1628" w:right="200" w:hanging="432"/>
        <w:jc w:val="both"/>
        <w:rPr>
          <w:sz w:val="24"/>
        </w:rPr>
      </w:pPr>
      <w:r>
        <w:rPr>
          <w:sz w:val="24"/>
        </w:rPr>
        <w:t>If the Company fails to spend such amount, the Board shall, in its report specify the reasons for not spending the amount.</w:t>
      </w:r>
    </w:p>
    <w:p>
      <w:pPr>
        <w:pStyle w:val="BodyText"/>
      </w:pPr>
    </w:p>
    <w:p>
      <w:pPr>
        <w:pStyle w:val="BodyText"/>
        <w:spacing w:before="44"/>
      </w:pPr>
    </w:p>
    <w:p>
      <w:pPr>
        <w:pStyle w:val="Heading1"/>
        <w:numPr>
          <w:ilvl w:val="0"/>
          <w:numId w:val="1"/>
        </w:numPr>
        <w:tabs>
          <w:tab w:pos="1196" w:val="left" w:leader="none"/>
        </w:tabs>
        <w:spacing w:line="240" w:lineRule="auto" w:before="0" w:after="0"/>
        <w:ind w:left="1196" w:right="0" w:hanging="1080"/>
        <w:jc w:val="left"/>
      </w:pPr>
      <w:r>
        <w:rPr/>
        <w:t>Annual</w:t>
      </w:r>
      <w:r>
        <w:rPr>
          <w:spacing w:val="-5"/>
        </w:rPr>
        <w:t> </w:t>
      </w:r>
      <w:r>
        <w:rPr/>
        <w:t>Action</w:t>
      </w:r>
      <w:r>
        <w:rPr>
          <w:spacing w:val="-4"/>
        </w:rPr>
        <w:t> Plan</w:t>
      </w:r>
    </w:p>
    <w:p>
      <w:pPr>
        <w:pStyle w:val="ListParagraph"/>
        <w:numPr>
          <w:ilvl w:val="1"/>
          <w:numId w:val="4"/>
        </w:numPr>
        <w:tabs>
          <w:tab w:pos="1554" w:val="left" w:leader="none"/>
          <w:tab w:pos="1556" w:val="left" w:leader="none"/>
        </w:tabs>
        <w:spacing w:line="276" w:lineRule="auto" w:before="120" w:after="0"/>
        <w:ind w:left="1556" w:right="196" w:hanging="360"/>
        <w:jc w:val="both"/>
        <w:rPr>
          <w:sz w:val="24"/>
        </w:rPr>
      </w:pPr>
      <w:r>
        <w:rPr>
          <w:sz w:val="24"/>
        </w:rPr>
        <w:t>The</w:t>
      </w:r>
      <w:r>
        <w:rPr>
          <w:spacing w:val="-5"/>
          <w:sz w:val="24"/>
        </w:rPr>
        <w:t> </w:t>
      </w:r>
      <w:r>
        <w:rPr>
          <w:sz w:val="24"/>
        </w:rPr>
        <w:t>Company</w:t>
      </w:r>
      <w:r>
        <w:rPr>
          <w:spacing w:val="-5"/>
          <w:sz w:val="24"/>
        </w:rPr>
        <w:t> </w:t>
      </w:r>
      <w:r>
        <w:rPr>
          <w:sz w:val="24"/>
        </w:rPr>
        <w:t>shall</w:t>
      </w:r>
      <w:r>
        <w:rPr>
          <w:spacing w:val="-6"/>
          <w:sz w:val="24"/>
        </w:rPr>
        <w:t> </w:t>
      </w:r>
      <w:r>
        <w:rPr>
          <w:sz w:val="24"/>
        </w:rPr>
        <w:t>prepare</w:t>
      </w:r>
      <w:r>
        <w:rPr>
          <w:spacing w:val="-7"/>
          <w:sz w:val="24"/>
        </w:rPr>
        <w:t> </w:t>
      </w:r>
      <w:r>
        <w:rPr>
          <w:sz w:val="24"/>
        </w:rPr>
        <w:t>an</w:t>
      </w:r>
      <w:r>
        <w:rPr>
          <w:spacing w:val="-5"/>
          <w:sz w:val="24"/>
        </w:rPr>
        <w:t> </w:t>
      </w:r>
      <w:r>
        <w:rPr>
          <w:sz w:val="24"/>
        </w:rPr>
        <w:t>Annual</w:t>
      </w:r>
      <w:r>
        <w:rPr>
          <w:spacing w:val="-6"/>
          <w:sz w:val="24"/>
        </w:rPr>
        <w:t> </w:t>
      </w:r>
      <w:r>
        <w:rPr>
          <w:sz w:val="24"/>
        </w:rPr>
        <w:t>Action</w:t>
      </w:r>
      <w:r>
        <w:rPr>
          <w:spacing w:val="-5"/>
          <w:sz w:val="24"/>
        </w:rPr>
        <w:t> </w:t>
      </w:r>
      <w:r>
        <w:rPr>
          <w:sz w:val="24"/>
        </w:rPr>
        <w:t>plan</w:t>
      </w:r>
      <w:r>
        <w:rPr>
          <w:spacing w:val="-4"/>
          <w:sz w:val="24"/>
        </w:rPr>
        <w:t> </w:t>
      </w:r>
      <w:r>
        <w:rPr>
          <w:sz w:val="24"/>
        </w:rPr>
        <w:t>of</w:t>
      </w:r>
      <w:r>
        <w:rPr>
          <w:spacing w:val="-5"/>
          <w:sz w:val="24"/>
        </w:rPr>
        <w:t> </w:t>
      </w:r>
      <w:r>
        <w:rPr>
          <w:sz w:val="24"/>
        </w:rPr>
        <w:t>the</w:t>
      </w:r>
      <w:r>
        <w:rPr>
          <w:spacing w:val="-5"/>
          <w:sz w:val="24"/>
        </w:rPr>
        <w:t> </w:t>
      </w:r>
      <w:r>
        <w:rPr>
          <w:sz w:val="24"/>
        </w:rPr>
        <w:t>Company</w:t>
      </w:r>
      <w:r>
        <w:rPr>
          <w:spacing w:val="-7"/>
          <w:sz w:val="24"/>
        </w:rPr>
        <w:t> </w:t>
      </w:r>
      <w:r>
        <w:rPr>
          <w:sz w:val="24"/>
        </w:rPr>
        <w:t>to</w:t>
      </w:r>
      <w:r>
        <w:rPr>
          <w:spacing w:val="-4"/>
          <w:sz w:val="24"/>
        </w:rPr>
        <w:t> </w:t>
      </w:r>
      <w:r>
        <w:rPr>
          <w:sz w:val="24"/>
        </w:rPr>
        <w:t>identify</w:t>
      </w:r>
      <w:r>
        <w:rPr>
          <w:spacing w:val="-5"/>
          <w:sz w:val="24"/>
        </w:rPr>
        <w:t> </w:t>
      </w:r>
      <w:r>
        <w:rPr>
          <w:sz w:val="24"/>
        </w:rPr>
        <w:t>the activities</w:t>
      </w:r>
      <w:r>
        <w:rPr>
          <w:spacing w:val="-10"/>
          <w:sz w:val="24"/>
        </w:rPr>
        <w:t> </w:t>
      </w:r>
      <w:r>
        <w:rPr>
          <w:sz w:val="24"/>
        </w:rPr>
        <w:t>and</w:t>
      </w:r>
      <w:r>
        <w:rPr>
          <w:spacing w:val="-9"/>
          <w:sz w:val="24"/>
        </w:rPr>
        <w:t> </w:t>
      </w:r>
      <w:r>
        <w:rPr>
          <w:sz w:val="24"/>
        </w:rPr>
        <w:t>the</w:t>
      </w:r>
      <w:r>
        <w:rPr>
          <w:spacing w:val="-7"/>
          <w:sz w:val="24"/>
        </w:rPr>
        <w:t> </w:t>
      </w:r>
      <w:r>
        <w:rPr>
          <w:sz w:val="24"/>
        </w:rPr>
        <w:t>CSR</w:t>
      </w:r>
      <w:r>
        <w:rPr>
          <w:spacing w:val="-11"/>
          <w:sz w:val="24"/>
        </w:rPr>
        <w:t> </w:t>
      </w:r>
      <w:r>
        <w:rPr>
          <w:sz w:val="24"/>
        </w:rPr>
        <w:t>expenditure</w:t>
      </w:r>
      <w:r>
        <w:rPr>
          <w:spacing w:val="-10"/>
          <w:sz w:val="24"/>
        </w:rPr>
        <w:t> </w:t>
      </w:r>
      <w:r>
        <w:rPr>
          <w:sz w:val="24"/>
        </w:rPr>
        <w:t>to</w:t>
      </w:r>
      <w:r>
        <w:rPr>
          <w:spacing w:val="-9"/>
          <w:sz w:val="24"/>
        </w:rPr>
        <w:t> </w:t>
      </w:r>
      <w:r>
        <w:rPr>
          <w:sz w:val="24"/>
        </w:rPr>
        <w:t>be</w:t>
      </w:r>
      <w:r>
        <w:rPr>
          <w:spacing w:val="-9"/>
          <w:sz w:val="24"/>
        </w:rPr>
        <w:t> </w:t>
      </w:r>
      <w:r>
        <w:rPr>
          <w:sz w:val="24"/>
        </w:rPr>
        <w:t>spent</w:t>
      </w:r>
      <w:r>
        <w:rPr>
          <w:spacing w:val="-7"/>
          <w:sz w:val="24"/>
        </w:rPr>
        <w:t> </w:t>
      </w:r>
      <w:r>
        <w:rPr>
          <w:sz w:val="24"/>
        </w:rPr>
        <w:t>during</w:t>
      </w:r>
      <w:r>
        <w:rPr>
          <w:spacing w:val="-9"/>
          <w:sz w:val="24"/>
        </w:rPr>
        <w:t> </w:t>
      </w:r>
      <w:r>
        <w:rPr>
          <w:sz w:val="24"/>
        </w:rPr>
        <w:t>the</w:t>
      </w:r>
      <w:r>
        <w:rPr>
          <w:spacing w:val="-9"/>
          <w:sz w:val="24"/>
        </w:rPr>
        <w:t> </w:t>
      </w:r>
      <w:r>
        <w:rPr>
          <w:sz w:val="24"/>
        </w:rPr>
        <w:t>year</w:t>
      </w:r>
      <w:r>
        <w:rPr>
          <w:spacing w:val="-8"/>
          <w:sz w:val="24"/>
        </w:rPr>
        <w:t> </w:t>
      </w:r>
      <w:r>
        <w:rPr>
          <w:sz w:val="24"/>
        </w:rPr>
        <w:t>which</w:t>
      </w:r>
      <w:r>
        <w:rPr>
          <w:spacing w:val="-12"/>
          <w:sz w:val="24"/>
        </w:rPr>
        <w:t> </w:t>
      </w:r>
      <w:r>
        <w:rPr>
          <w:sz w:val="24"/>
        </w:rPr>
        <w:t>shall</w:t>
      </w:r>
      <w:r>
        <w:rPr>
          <w:spacing w:val="-9"/>
          <w:sz w:val="24"/>
        </w:rPr>
        <w:t> </w:t>
      </w:r>
      <w:r>
        <w:rPr>
          <w:sz w:val="24"/>
        </w:rPr>
        <w:t>include the details as mentioned in the rules.</w:t>
      </w:r>
    </w:p>
    <w:p>
      <w:pPr>
        <w:pStyle w:val="ListParagraph"/>
        <w:numPr>
          <w:ilvl w:val="1"/>
          <w:numId w:val="4"/>
        </w:numPr>
        <w:tabs>
          <w:tab w:pos="1554" w:val="left" w:leader="none"/>
          <w:tab w:pos="1556" w:val="left" w:leader="none"/>
        </w:tabs>
        <w:spacing w:line="278" w:lineRule="auto" w:before="275" w:after="0"/>
        <w:ind w:left="1556" w:right="193" w:hanging="360"/>
        <w:jc w:val="both"/>
        <w:rPr>
          <w:sz w:val="24"/>
        </w:rPr>
      </w:pPr>
      <w:r>
        <w:rPr>
          <w:sz w:val="24"/>
        </w:rPr>
        <w:t>The action plan shall be simple, action oriented, measurable, relevant and time </w:t>
      </w:r>
      <w:r>
        <w:rPr>
          <w:spacing w:val="-2"/>
          <w:sz w:val="24"/>
        </w:rPr>
        <w:t>bound.</w:t>
      </w:r>
    </w:p>
    <w:p>
      <w:pPr>
        <w:pStyle w:val="ListParagraph"/>
        <w:numPr>
          <w:ilvl w:val="1"/>
          <w:numId w:val="4"/>
        </w:numPr>
        <w:tabs>
          <w:tab w:pos="1554" w:val="left" w:leader="none"/>
          <w:tab w:pos="1556" w:val="left" w:leader="none"/>
        </w:tabs>
        <w:spacing w:line="276" w:lineRule="auto" w:before="272" w:after="0"/>
        <w:ind w:left="1556" w:right="200" w:hanging="360"/>
        <w:jc w:val="both"/>
        <w:rPr>
          <w:sz w:val="24"/>
        </w:rPr>
      </w:pPr>
      <w:r>
        <w:rPr>
          <w:sz w:val="24"/>
        </w:rPr>
        <w:t>The</w:t>
      </w:r>
      <w:r>
        <w:rPr>
          <w:spacing w:val="-3"/>
          <w:sz w:val="24"/>
        </w:rPr>
        <w:t> </w:t>
      </w:r>
      <w:r>
        <w:rPr>
          <w:sz w:val="24"/>
        </w:rPr>
        <w:t>Board</w:t>
      </w:r>
      <w:r>
        <w:rPr>
          <w:spacing w:val="-5"/>
          <w:sz w:val="24"/>
        </w:rPr>
        <w:t> </w:t>
      </w:r>
      <w:r>
        <w:rPr>
          <w:sz w:val="24"/>
        </w:rPr>
        <w:t>may</w:t>
      </w:r>
      <w:r>
        <w:rPr>
          <w:spacing w:val="-3"/>
          <w:sz w:val="24"/>
        </w:rPr>
        <w:t> </w:t>
      </w:r>
      <w:r>
        <w:rPr>
          <w:sz w:val="24"/>
        </w:rPr>
        <w:t>alter</w:t>
      </w:r>
      <w:r>
        <w:rPr>
          <w:spacing w:val="-3"/>
          <w:sz w:val="24"/>
        </w:rPr>
        <w:t> </w:t>
      </w:r>
      <w:r>
        <w:rPr>
          <w:sz w:val="24"/>
        </w:rPr>
        <w:t>the</w:t>
      </w:r>
      <w:r>
        <w:rPr>
          <w:spacing w:val="-3"/>
          <w:sz w:val="24"/>
        </w:rPr>
        <w:t> </w:t>
      </w:r>
      <w:r>
        <w:rPr>
          <w:sz w:val="24"/>
        </w:rPr>
        <w:t>Annual</w:t>
      </w:r>
      <w:r>
        <w:rPr>
          <w:spacing w:val="-3"/>
          <w:sz w:val="24"/>
        </w:rPr>
        <w:t> </w:t>
      </w:r>
      <w:r>
        <w:rPr>
          <w:sz w:val="24"/>
        </w:rPr>
        <w:t>Action</w:t>
      </w:r>
      <w:r>
        <w:rPr>
          <w:spacing w:val="-3"/>
          <w:sz w:val="24"/>
        </w:rPr>
        <w:t> </w:t>
      </w:r>
      <w:r>
        <w:rPr>
          <w:sz w:val="24"/>
        </w:rPr>
        <w:t>Plan</w:t>
      </w:r>
      <w:r>
        <w:rPr>
          <w:spacing w:val="-3"/>
          <w:sz w:val="24"/>
        </w:rPr>
        <w:t> </w:t>
      </w:r>
      <w:r>
        <w:rPr>
          <w:sz w:val="24"/>
        </w:rPr>
        <w:t>at</w:t>
      </w:r>
      <w:r>
        <w:rPr>
          <w:spacing w:val="-3"/>
          <w:sz w:val="24"/>
        </w:rPr>
        <w:t> </w:t>
      </w:r>
      <w:r>
        <w:rPr>
          <w:sz w:val="24"/>
        </w:rPr>
        <w:t>any</w:t>
      </w:r>
      <w:r>
        <w:rPr>
          <w:spacing w:val="-3"/>
          <w:sz w:val="24"/>
        </w:rPr>
        <w:t> </w:t>
      </w:r>
      <w:r>
        <w:rPr>
          <w:sz w:val="24"/>
        </w:rPr>
        <w:t>time</w:t>
      </w:r>
      <w:r>
        <w:rPr>
          <w:spacing w:val="-5"/>
          <w:sz w:val="24"/>
        </w:rPr>
        <w:t> </w:t>
      </w:r>
      <w:r>
        <w:rPr>
          <w:sz w:val="24"/>
        </w:rPr>
        <w:t>during</w:t>
      </w:r>
      <w:r>
        <w:rPr>
          <w:spacing w:val="-3"/>
          <w:sz w:val="24"/>
        </w:rPr>
        <w:t> </w:t>
      </w:r>
      <w:r>
        <w:rPr>
          <w:sz w:val="24"/>
        </w:rPr>
        <w:t>the</w:t>
      </w:r>
      <w:r>
        <w:rPr>
          <w:spacing w:val="-3"/>
          <w:sz w:val="24"/>
        </w:rPr>
        <w:t> </w:t>
      </w:r>
      <w:r>
        <w:rPr>
          <w:sz w:val="24"/>
        </w:rPr>
        <w:t>financial</w:t>
      </w:r>
      <w:r>
        <w:rPr>
          <w:spacing w:val="-3"/>
          <w:sz w:val="24"/>
        </w:rPr>
        <w:t> </w:t>
      </w:r>
      <w:r>
        <w:rPr>
          <w:sz w:val="24"/>
        </w:rPr>
        <w:t>year, as per the recommendation of its CSR Committee, based on the reasonable justification to that effect.</w:t>
      </w:r>
    </w:p>
    <w:p>
      <w:pPr>
        <w:pStyle w:val="Heading1"/>
        <w:numPr>
          <w:ilvl w:val="0"/>
          <w:numId w:val="1"/>
        </w:numPr>
        <w:tabs>
          <w:tab w:pos="1196" w:val="left" w:leader="none"/>
        </w:tabs>
        <w:spacing w:line="240" w:lineRule="auto" w:before="120" w:after="0"/>
        <w:ind w:left="1196" w:right="0" w:hanging="1080"/>
        <w:jc w:val="left"/>
      </w:pPr>
      <w:r>
        <w:rPr>
          <w:spacing w:val="-2"/>
        </w:rPr>
        <w:t>DISCLOSURES</w:t>
      </w:r>
    </w:p>
    <w:p>
      <w:pPr>
        <w:pStyle w:val="BodyText"/>
        <w:spacing w:before="120"/>
        <w:ind w:left="1196" w:right="226"/>
      </w:pPr>
      <w:r>
        <w:rPr/>
        <w:t>A</w:t>
      </w:r>
      <w:r>
        <w:rPr>
          <w:spacing w:val="-4"/>
        </w:rPr>
        <w:t> </w:t>
      </w:r>
      <w:r>
        <w:rPr/>
        <w:t>brief</w:t>
      </w:r>
      <w:r>
        <w:rPr>
          <w:spacing w:val="-4"/>
        </w:rPr>
        <w:t> </w:t>
      </w:r>
      <w:r>
        <w:rPr/>
        <w:t>summary</w:t>
      </w:r>
      <w:r>
        <w:rPr>
          <w:spacing w:val="-7"/>
        </w:rPr>
        <w:t> </w:t>
      </w:r>
      <w:r>
        <w:rPr/>
        <w:t>of</w:t>
      </w:r>
      <w:r>
        <w:rPr>
          <w:spacing w:val="-4"/>
        </w:rPr>
        <w:t> </w:t>
      </w:r>
      <w:r>
        <w:rPr/>
        <w:t>CSR</w:t>
      </w:r>
      <w:r>
        <w:rPr>
          <w:spacing w:val="-4"/>
        </w:rPr>
        <w:t> </w:t>
      </w:r>
      <w:r>
        <w:rPr/>
        <w:t>Policy/projects/programmes/activities</w:t>
      </w:r>
      <w:r>
        <w:rPr>
          <w:spacing w:val="-4"/>
        </w:rPr>
        <w:t> </w:t>
      </w:r>
      <w:r>
        <w:rPr/>
        <w:t>will</w:t>
      </w:r>
      <w:r>
        <w:rPr>
          <w:spacing w:val="-5"/>
        </w:rPr>
        <w:t> </w:t>
      </w:r>
      <w:r>
        <w:rPr/>
        <w:t>also</w:t>
      </w:r>
      <w:r>
        <w:rPr>
          <w:spacing w:val="-4"/>
        </w:rPr>
        <w:t> </w:t>
      </w:r>
      <w:r>
        <w:rPr/>
        <w:t>be</w:t>
      </w:r>
      <w:r>
        <w:rPr>
          <w:spacing w:val="-6"/>
        </w:rPr>
        <w:t> </w:t>
      </w:r>
      <w:r>
        <w:rPr/>
        <w:t>included in the Annual Report in the prescribed format as per the CSR rules of the Act and the same shall be displayed on the Company’s website, if any.</w:t>
      </w:r>
    </w:p>
    <w:p>
      <w:pPr>
        <w:pStyle w:val="BodyText"/>
        <w:spacing w:before="239"/>
      </w:pPr>
    </w:p>
    <w:p>
      <w:pPr>
        <w:pStyle w:val="Heading1"/>
        <w:numPr>
          <w:ilvl w:val="0"/>
          <w:numId w:val="1"/>
        </w:numPr>
        <w:tabs>
          <w:tab w:pos="1196" w:val="left" w:leader="none"/>
        </w:tabs>
        <w:spacing w:line="240" w:lineRule="auto" w:before="0" w:after="0"/>
        <w:ind w:left="1196" w:right="0" w:hanging="1080"/>
        <w:jc w:val="left"/>
      </w:pPr>
      <w:r>
        <w:rPr/>
        <w:t>POLICY</w:t>
      </w:r>
      <w:r>
        <w:rPr>
          <w:spacing w:val="-5"/>
        </w:rPr>
        <w:t> </w:t>
      </w:r>
      <w:r>
        <w:rPr/>
        <w:t>REVIEW</w:t>
      </w:r>
      <w:r>
        <w:rPr>
          <w:spacing w:val="-5"/>
        </w:rPr>
        <w:t> </w:t>
      </w:r>
      <w:r>
        <w:rPr/>
        <w:t>&amp;</w:t>
      </w:r>
      <w:r>
        <w:rPr>
          <w:spacing w:val="-4"/>
        </w:rPr>
        <w:t> </w:t>
      </w:r>
      <w:r>
        <w:rPr/>
        <w:t>FUTURE</w:t>
      </w:r>
      <w:r>
        <w:rPr>
          <w:spacing w:val="-4"/>
        </w:rPr>
        <w:t> </w:t>
      </w:r>
      <w:r>
        <w:rPr>
          <w:spacing w:val="-2"/>
        </w:rPr>
        <w:t>AMENDMENT</w:t>
      </w:r>
    </w:p>
    <w:p>
      <w:pPr>
        <w:pStyle w:val="BodyText"/>
        <w:spacing w:line="276" w:lineRule="auto" w:before="120"/>
        <w:ind w:left="1196" w:right="107"/>
      </w:pPr>
      <w:r>
        <w:rPr/>
        <w:t>The Committee shall annually review its CSR Policy from time to time and make suitable</w:t>
      </w:r>
      <w:r>
        <w:rPr>
          <w:spacing w:val="-5"/>
        </w:rPr>
        <w:t> </w:t>
      </w:r>
      <w:r>
        <w:rPr/>
        <w:t>changes</w:t>
      </w:r>
      <w:r>
        <w:rPr>
          <w:spacing w:val="-5"/>
        </w:rPr>
        <w:t> </w:t>
      </w:r>
      <w:r>
        <w:rPr/>
        <w:t>as</w:t>
      </w:r>
      <w:r>
        <w:rPr>
          <w:spacing w:val="-5"/>
        </w:rPr>
        <w:t> </w:t>
      </w:r>
      <w:r>
        <w:rPr/>
        <w:t>may</w:t>
      </w:r>
      <w:r>
        <w:rPr>
          <w:spacing w:val="-3"/>
        </w:rPr>
        <w:t> </w:t>
      </w:r>
      <w:r>
        <w:rPr/>
        <w:t>be</w:t>
      </w:r>
      <w:r>
        <w:rPr>
          <w:spacing w:val="-5"/>
        </w:rPr>
        <w:t> </w:t>
      </w:r>
      <w:r>
        <w:rPr/>
        <w:t>required</w:t>
      </w:r>
      <w:r>
        <w:rPr>
          <w:spacing w:val="-3"/>
        </w:rPr>
        <w:t> </w:t>
      </w:r>
      <w:r>
        <w:rPr/>
        <w:t>and</w:t>
      </w:r>
      <w:r>
        <w:rPr>
          <w:spacing w:val="-3"/>
        </w:rPr>
        <w:t> </w:t>
      </w:r>
      <w:r>
        <w:rPr/>
        <w:t>submit</w:t>
      </w:r>
      <w:r>
        <w:rPr>
          <w:spacing w:val="-3"/>
        </w:rPr>
        <w:t> </w:t>
      </w:r>
      <w:r>
        <w:rPr/>
        <w:t>the</w:t>
      </w:r>
      <w:r>
        <w:rPr>
          <w:spacing w:val="-3"/>
        </w:rPr>
        <w:t> </w:t>
      </w:r>
      <w:r>
        <w:rPr/>
        <w:t>same</w:t>
      </w:r>
      <w:r>
        <w:rPr>
          <w:spacing w:val="-3"/>
        </w:rPr>
        <w:t> </w:t>
      </w:r>
      <w:r>
        <w:rPr/>
        <w:t>for</w:t>
      </w:r>
      <w:r>
        <w:rPr>
          <w:spacing w:val="-3"/>
        </w:rPr>
        <w:t> </w:t>
      </w:r>
      <w:r>
        <w:rPr/>
        <w:t>the</w:t>
      </w:r>
      <w:r>
        <w:rPr>
          <w:spacing w:val="-5"/>
        </w:rPr>
        <w:t> </w:t>
      </w:r>
      <w:r>
        <w:rPr/>
        <w:t>approval</w:t>
      </w:r>
      <w:r>
        <w:rPr>
          <w:spacing w:val="-3"/>
        </w:rPr>
        <w:t> </w:t>
      </w:r>
      <w:r>
        <w:rPr/>
        <w:t>of</w:t>
      </w:r>
      <w:r>
        <w:rPr>
          <w:spacing w:val="-5"/>
        </w:rPr>
        <w:t> </w:t>
      </w:r>
      <w:r>
        <w:rPr/>
        <w:t>the </w:t>
      </w:r>
      <w:r>
        <w:rPr>
          <w:spacing w:val="-2"/>
        </w:rPr>
        <w:t>Board.</w:t>
      </w:r>
    </w:p>
    <w:sectPr>
      <w:pgSz w:w="11910" w:h="16840"/>
      <w:pgMar w:header="679" w:footer="713" w:top="1920" w:bottom="900" w:left="46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8512">
              <wp:simplePos x="0" y="0"/>
              <wp:positionH relativeFrom="page">
                <wp:posOffset>485648</wp:posOffset>
              </wp:positionH>
              <wp:positionV relativeFrom="page">
                <wp:posOffset>10097178</wp:posOffset>
              </wp:positionV>
              <wp:extent cx="6299200" cy="259079"/>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299200" cy="259079"/>
                      </a:xfrm>
                      <a:prstGeom prst="rect">
                        <a:avLst/>
                      </a:prstGeom>
                    </wps:spPr>
                    <wps:txbx>
                      <w:txbxContent>
                        <w:p>
                          <w:pPr>
                            <w:spacing w:before="21"/>
                            <w:ind w:left="4069" w:right="18" w:hanging="4050"/>
                            <w:jc w:val="left"/>
                            <w:rPr>
                              <w:rFonts w:ascii="Arial"/>
                              <w:b/>
                              <w:sz w:val="16"/>
                            </w:rPr>
                          </w:pPr>
                          <w:r>
                            <w:rPr>
                              <w:rFonts w:ascii="Arial"/>
                              <w:b/>
                              <w:color w:val="808080"/>
                              <w:sz w:val="16"/>
                            </w:rPr>
                            <w:t>Registered</w:t>
                          </w:r>
                          <w:r>
                            <w:rPr>
                              <w:rFonts w:ascii="Arial"/>
                              <w:b/>
                              <w:color w:val="808080"/>
                              <w:spacing w:val="-1"/>
                              <w:sz w:val="16"/>
                            </w:rPr>
                            <w:t> </w:t>
                          </w:r>
                          <w:r>
                            <w:rPr>
                              <w:rFonts w:ascii="Arial"/>
                              <w:b/>
                              <w:color w:val="808080"/>
                              <w:sz w:val="16"/>
                            </w:rPr>
                            <w:t>cum</w:t>
                          </w:r>
                          <w:r>
                            <w:rPr>
                              <w:rFonts w:ascii="Arial"/>
                              <w:b/>
                              <w:color w:val="808080"/>
                              <w:spacing w:val="-1"/>
                              <w:sz w:val="16"/>
                            </w:rPr>
                            <w:t> </w:t>
                          </w:r>
                          <w:r>
                            <w:rPr>
                              <w:rFonts w:ascii="Arial"/>
                              <w:b/>
                              <w:color w:val="808080"/>
                              <w:sz w:val="16"/>
                            </w:rPr>
                            <w:t>Corporate</w:t>
                          </w:r>
                          <w:r>
                            <w:rPr>
                              <w:rFonts w:ascii="Arial"/>
                              <w:b/>
                              <w:color w:val="808080"/>
                              <w:spacing w:val="-2"/>
                              <w:sz w:val="16"/>
                            </w:rPr>
                            <w:t> </w:t>
                          </w:r>
                          <w:r>
                            <w:rPr>
                              <w:rFonts w:ascii="Arial"/>
                              <w:b/>
                              <w:color w:val="808080"/>
                              <w:sz w:val="16"/>
                            </w:rPr>
                            <w:t>Office:</w:t>
                          </w:r>
                          <w:r>
                            <w:rPr>
                              <w:rFonts w:ascii="Arial"/>
                              <w:b/>
                              <w:color w:val="808080"/>
                              <w:spacing w:val="-2"/>
                              <w:sz w:val="16"/>
                            </w:rPr>
                            <w:t> </w:t>
                          </w:r>
                          <w:r>
                            <w:rPr>
                              <w:rFonts w:ascii="Arial"/>
                              <w:b/>
                              <w:color w:val="808080"/>
                              <w:sz w:val="16"/>
                            </w:rPr>
                            <w:t>2</w:t>
                          </w:r>
                          <w:r>
                            <w:rPr>
                              <w:rFonts w:ascii="Arial"/>
                              <w:b/>
                              <w:color w:val="808080"/>
                              <w:sz w:val="16"/>
                              <w:vertAlign w:val="superscript"/>
                            </w:rPr>
                            <w:t>nd</w:t>
                          </w:r>
                          <w:r>
                            <w:rPr>
                              <w:rFonts w:ascii="Arial"/>
                              <w:b/>
                              <w:color w:val="808080"/>
                              <w:spacing w:val="-2"/>
                              <w:sz w:val="16"/>
                              <w:vertAlign w:val="baseline"/>
                            </w:rPr>
                            <w:t> </w:t>
                          </w:r>
                          <w:r>
                            <w:rPr>
                              <w:rFonts w:ascii="Arial"/>
                              <w:b/>
                              <w:color w:val="808080"/>
                              <w:sz w:val="16"/>
                              <w:vertAlign w:val="baseline"/>
                            </w:rPr>
                            <w:t>Floor,</w:t>
                          </w:r>
                          <w:r>
                            <w:rPr>
                              <w:rFonts w:ascii="Arial"/>
                              <w:b/>
                              <w:color w:val="808080"/>
                              <w:spacing w:val="-3"/>
                              <w:sz w:val="16"/>
                              <w:vertAlign w:val="baseline"/>
                            </w:rPr>
                            <w:t> </w:t>
                          </w:r>
                          <w:r>
                            <w:rPr>
                              <w:rFonts w:ascii="Arial"/>
                              <w:b/>
                              <w:color w:val="808080"/>
                              <w:sz w:val="16"/>
                              <w:vertAlign w:val="baseline"/>
                            </w:rPr>
                            <w:t>Pioneer</w:t>
                          </w:r>
                          <w:r>
                            <w:rPr>
                              <w:rFonts w:ascii="Arial"/>
                              <w:b/>
                              <w:color w:val="808080"/>
                              <w:spacing w:val="-2"/>
                              <w:sz w:val="16"/>
                              <w:vertAlign w:val="baseline"/>
                            </w:rPr>
                            <w:t> </w:t>
                          </w:r>
                          <w:r>
                            <w:rPr>
                              <w:rFonts w:ascii="Arial"/>
                              <w:b/>
                              <w:color w:val="808080"/>
                              <w:sz w:val="16"/>
                              <w:vertAlign w:val="baseline"/>
                            </w:rPr>
                            <w:t>Square,</w:t>
                          </w:r>
                          <w:r>
                            <w:rPr>
                              <w:rFonts w:ascii="Arial"/>
                              <w:b/>
                              <w:color w:val="808080"/>
                              <w:spacing w:val="-3"/>
                              <w:sz w:val="16"/>
                              <w:vertAlign w:val="baseline"/>
                            </w:rPr>
                            <w:t> </w:t>
                          </w:r>
                          <w:r>
                            <w:rPr>
                              <w:rFonts w:ascii="Arial"/>
                              <w:b/>
                              <w:color w:val="808080"/>
                              <w:sz w:val="16"/>
                              <w:vertAlign w:val="baseline"/>
                            </w:rPr>
                            <w:t>CRPF</w:t>
                          </w:r>
                          <w:r>
                            <w:rPr>
                              <w:rFonts w:ascii="Arial"/>
                              <w:b/>
                              <w:color w:val="808080"/>
                              <w:spacing w:val="-2"/>
                              <w:sz w:val="16"/>
                              <w:vertAlign w:val="baseline"/>
                            </w:rPr>
                            <w:t> </w:t>
                          </w:r>
                          <w:r>
                            <w:rPr>
                              <w:rFonts w:ascii="Arial"/>
                              <w:b/>
                              <w:color w:val="808080"/>
                              <w:sz w:val="16"/>
                              <w:vertAlign w:val="baseline"/>
                            </w:rPr>
                            <w:t>Road,</w:t>
                          </w:r>
                          <w:r>
                            <w:rPr>
                              <w:rFonts w:ascii="Arial"/>
                              <w:b/>
                              <w:color w:val="808080"/>
                              <w:spacing w:val="-3"/>
                              <w:sz w:val="16"/>
                              <w:vertAlign w:val="baseline"/>
                            </w:rPr>
                            <w:t> </w:t>
                          </w:r>
                          <w:r>
                            <w:rPr>
                              <w:rFonts w:ascii="Arial"/>
                              <w:b/>
                              <w:color w:val="808080"/>
                              <w:sz w:val="16"/>
                              <w:vertAlign w:val="baseline"/>
                            </w:rPr>
                            <w:t>Sector-62,</w:t>
                          </w:r>
                          <w:r>
                            <w:rPr>
                              <w:rFonts w:ascii="Arial"/>
                              <w:b/>
                              <w:color w:val="808080"/>
                              <w:spacing w:val="-3"/>
                              <w:sz w:val="16"/>
                              <w:vertAlign w:val="baseline"/>
                            </w:rPr>
                            <w:t> </w:t>
                          </w:r>
                          <w:r>
                            <w:rPr>
                              <w:rFonts w:ascii="Arial"/>
                              <w:b/>
                              <w:color w:val="808080"/>
                              <w:sz w:val="16"/>
                              <w:vertAlign w:val="baseline"/>
                            </w:rPr>
                            <w:t>Near</w:t>
                          </w:r>
                          <w:r>
                            <w:rPr>
                              <w:rFonts w:ascii="Arial"/>
                              <w:b/>
                              <w:color w:val="808080"/>
                              <w:spacing w:val="-2"/>
                              <w:sz w:val="16"/>
                              <w:vertAlign w:val="baseline"/>
                            </w:rPr>
                            <w:t> </w:t>
                          </w:r>
                          <w:r>
                            <w:rPr>
                              <w:rFonts w:ascii="Arial"/>
                              <w:b/>
                              <w:color w:val="808080"/>
                              <w:sz w:val="16"/>
                              <w:vertAlign w:val="baseline"/>
                            </w:rPr>
                            <w:t>Golf</w:t>
                          </w:r>
                          <w:r>
                            <w:rPr>
                              <w:rFonts w:ascii="Arial"/>
                              <w:b/>
                              <w:color w:val="808080"/>
                              <w:spacing w:val="-2"/>
                              <w:sz w:val="16"/>
                              <w:vertAlign w:val="baseline"/>
                            </w:rPr>
                            <w:t> </w:t>
                          </w:r>
                          <w:r>
                            <w:rPr>
                              <w:rFonts w:ascii="Arial"/>
                              <w:b/>
                              <w:color w:val="808080"/>
                              <w:sz w:val="16"/>
                              <w:vertAlign w:val="baseline"/>
                            </w:rPr>
                            <w:t>Course</w:t>
                          </w:r>
                          <w:r>
                            <w:rPr>
                              <w:rFonts w:ascii="Arial"/>
                              <w:b/>
                              <w:color w:val="808080"/>
                              <w:spacing w:val="-3"/>
                              <w:sz w:val="16"/>
                              <w:vertAlign w:val="baseline"/>
                            </w:rPr>
                            <w:t> </w:t>
                          </w:r>
                          <w:r>
                            <w:rPr>
                              <w:rFonts w:ascii="Arial"/>
                              <w:b/>
                              <w:color w:val="808080"/>
                              <w:sz w:val="16"/>
                              <w:vertAlign w:val="baseline"/>
                            </w:rPr>
                            <w:t>Extension</w:t>
                          </w:r>
                          <w:r>
                            <w:rPr>
                              <w:rFonts w:ascii="Arial"/>
                              <w:b/>
                              <w:color w:val="808080"/>
                              <w:spacing w:val="-4"/>
                              <w:sz w:val="16"/>
                              <w:vertAlign w:val="baseline"/>
                            </w:rPr>
                            <w:t> </w:t>
                          </w:r>
                          <w:r>
                            <w:rPr>
                              <w:rFonts w:ascii="Arial"/>
                              <w:b/>
                              <w:color w:val="808080"/>
                              <w:sz w:val="16"/>
                              <w:vertAlign w:val="baseline"/>
                            </w:rPr>
                            <w:t>Road,</w:t>
                          </w:r>
                          <w:r>
                            <w:rPr>
                              <w:rFonts w:ascii="Arial"/>
                              <w:b/>
                              <w:color w:val="808080"/>
                              <w:spacing w:val="-2"/>
                              <w:sz w:val="16"/>
                              <w:vertAlign w:val="baseline"/>
                            </w:rPr>
                            <w:t> </w:t>
                          </w:r>
                          <w:r>
                            <w:rPr>
                              <w:rFonts w:ascii="Arial"/>
                              <w:b/>
                              <w:color w:val="808080"/>
                              <w:sz w:val="16"/>
                              <w:vertAlign w:val="baseline"/>
                            </w:rPr>
                            <w:t>Gurugram, Haryana 122 005, INDIA</w:t>
                          </w:r>
                        </w:p>
                      </w:txbxContent>
                    </wps:txbx>
                    <wps:bodyPr wrap="square" lIns="0" tIns="0" rIns="0" bIns="0" rtlCol="0">
                      <a:noAutofit/>
                    </wps:bodyPr>
                  </wps:wsp>
                </a:graphicData>
              </a:graphic>
            </wp:anchor>
          </w:drawing>
        </mc:Choice>
        <mc:Fallback>
          <w:pict>
            <v:shape style="position:absolute;margin-left:38.240002pt;margin-top:795.053406pt;width:496pt;height:20.4pt;mso-position-horizontal-relative:page;mso-position-vertical-relative:page;z-index:-15827968" type="#_x0000_t202" id="docshape5" filled="false" stroked="false">
              <v:textbox inset="0,0,0,0">
                <w:txbxContent>
                  <w:p>
                    <w:pPr>
                      <w:spacing w:before="21"/>
                      <w:ind w:left="4069" w:right="18" w:hanging="4050"/>
                      <w:jc w:val="left"/>
                      <w:rPr>
                        <w:rFonts w:ascii="Arial"/>
                        <w:b/>
                        <w:sz w:val="16"/>
                      </w:rPr>
                    </w:pPr>
                    <w:r>
                      <w:rPr>
                        <w:rFonts w:ascii="Arial"/>
                        <w:b/>
                        <w:color w:val="808080"/>
                        <w:sz w:val="16"/>
                      </w:rPr>
                      <w:t>Registered</w:t>
                    </w:r>
                    <w:r>
                      <w:rPr>
                        <w:rFonts w:ascii="Arial"/>
                        <w:b/>
                        <w:color w:val="808080"/>
                        <w:spacing w:val="-1"/>
                        <w:sz w:val="16"/>
                      </w:rPr>
                      <w:t> </w:t>
                    </w:r>
                    <w:r>
                      <w:rPr>
                        <w:rFonts w:ascii="Arial"/>
                        <w:b/>
                        <w:color w:val="808080"/>
                        <w:sz w:val="16"/>
                      </w:rPr>
                      <w:t>cum</w:t>
                    </w:r>
                    <w:r>
                      <w:rPr>
                        <w:rFonts w:ascii="Arial"/>
                        <w:b/>
                        <w:color w:val="808080"/>
                        <w:spacing w:val="-1"/>
                        <w:sz w:val="16"/>
                      </w:rPr>
                      <w:t> </w:t>
                    </w:r>
                    <w:r>
                      <w:rPr>
                        <w:rFonts w:ascii="Arial"/>
                        <w:b/>
                        <w:color w:val="808080"/>
                        <w:sz w:val="16"/>
                      </w:rPr>
                      <w:t>Corporate</w:t>
                    </w:r>
                    <w:r>
                      <w:rPr>
                        <w:rFonts w:ascii="Arial"/>
                        <w:b/>
                        <w:color w:val="808080"/>
                        <w:spacing w:val="-2"/>
                        <w:sz w:val="16"/>
                      </w:rPr>
                      <w:t> </w:t>
                    </w:r>
                    <w:r>
                      <w:rPr>
                        <w:rFonts w:ascii="Arial"/>
                        <w:b/>
                        <w:color w:val="808080"/>
                        <w:sz w:val="16"/>
                      </w:rPr>
                      <w:t>Office:</w:t>
                    </w:r>
                    <w:r>
                      <w:rPr>
                        <w:rFonts w:ascii="Arial"/>
                        <w:b/>
                        <w:color w:val="808080"/>
                        <w:spacing w:val="-2"/>
                        <w:sz w:val="16"/>
                      </w:rPr>
                      <w:t> </w:t>
                    </w:r>
                    <w:r>
                      <w:rPr>
                        <w:rFonts w:ascii="Arial"/>
                        <w:b/>
                        <w:color w:val="808080"/>
                        <w:sz w:val="16"/>
                      </w:rPr>
                      <w:t>2</w:t>
                    </w:r>
                    <w:r>
                      <w:rPr>
                        <w:rFonts w:ascii="Arial"/>
                        <w:b/>
                        <w:color w:val="808080"/>
                        <w:sz w:val="16"/>
                        <w:vertAlign w:val="superscript"/>
                      </w:rPr>
                      <w:t>nd</w:t>
                    </w:r>
                    <w:r>
                      <w:rPr>
                        <w:rFonts w:ascii="Arial"/>
                        <w:b/>
                        <w:color w:val="808080"/>
                        <w:spacing w:val="-2"/>
                        <w:sz w:val="16"/>
                        <w:vertAlign w:val="baseline"/>
                      </w:rPr>
                      <w:t> </w:t>
                    </w:r>
                    <w:r>
                      <w:rPr>
                        <w:rFonts w:ascii="Arial"/>
                        <w:b/>
                        <w:color w:val="808080"/>
                        <w:sz w:val="16"/>
                        <w:vertAlign w:val="baseline"/>
                      </w:rPr>
                      <w:t>Floor,</w:t>
                    </w:r>
                    <w:r>
                      <w:rPr>
                        <w:rFonts w:ascii="Arial"/>
                        <w:b/>
                        <w:color w:val="808080"/>
                        <w:spacing w:val="-3"/>
                        <w:sz w:val="16"/>
                        <w:vertAlign w:val="baseline"/>
                      </w:rPr>
                      <w:t> </w:t>
                    </w:r>
                    <w:r>
                      <w:rPr>
                        <w:rFonts w:ascii="Arial"/>
                        <w:b/>
                        <w:color w:val="808080"/>
                        <w:sz w:val="16"/>
                        <w:vertAlign w:val="baseline"/>
                      </w:rPr>
                      <w:t>Pioneer</w:t>
                    </w:r>
                    <w:r>
                      <w:rPr>
                        <w:rFonts w:ascii="Arial"/>
                        <w:b/>
                        <w:color w:val="808080"/>
                        <w:spacing w:val="-2"/>
                        <w:sz w:val="16"/>
                        <w:vertAlign w:val="baseline"/>
                      </w:rPr>
                      <w:t> </w:t>
                    </w:r>
                    <w:r>
                      <w:rPr>
                        <w:rFonts w:ascii="Arial"/>
                        <w:b/>
                        <w:color w:val="808080"/>
                        <w:sz w:val="16"/>
                        <w:vertAlign w:val="baseline"/>
                      </w:rPr>
                      <w:t>Square,</w:t>
                    </w:r>
                    <w:r>
                      <w:rPr>
                        <w:rFonts w:ascii="Arial"/>
                        <w:b/>
                        <w:color w:val="808080"/>
                        <w:spacing w:val="-3"/>
                        <w:sz w:val="16"/>
                        <w:vertAlign w:val="baseline"/>
                      </w:rPr>
                      <w:t> </w:t>
                    </w:r>
                    <w:r>
                      <w:rPr>
                        <w:rFonts w:ascii="Arial"/>
                        <w:b/>
                        <w:color w:val="808080"/>
                        <w:sz w:val="16"/>
                        <w:vertAlign w:val="baseline"/>
                      </w:rPr>
                      <w:t>CRPF</w:t>
                    </w:r>
                    <w:r>
                      <w:rPr>
                        <w:rFonts w:ascii="Arial"/>
                        <w:b/>
                        <w:color w:val="808080"/>
                        <w:spacing w:val="-2"/>
                        <w:sz w:val="16"/>
                        <w:vertAlign w:val="baseline"/>
                      </w:rPr>
                      <w:t> </w:t>
                    </w:r>
                    <w:r>
                      <w:rPr>
                        <w:rFonts w:ascii="Arial"/>
                        <w:b/>
                        <w:color w:val="808080"/>
                        <w:sz w:val="16"/>
                        <w:vertAlign w:val="baseline"/>
                      </w:rPr>
                      <w:t>Road,</w:t>
                    </w:r>
                    <w:r>
                      <w:rPr>
                        <w:rFonts w:ascii="Arial"/>
                        <w:b/>
                        <w:color w:val="808080"/>
                        <w:spacing w:val="-3"/>
                        <w:sz w:val="16"/>
                        <w:vertAlign w:val="baseline"/>
                      </w:rPr>
                      <w:t> </w:t>
                    </w:r>
                    <w:r>
                      <w:rPr>
                        <w:rFonts w:ascii="Arial"/>
                        <w:b/>
                        <w:color w:val="808080"/>
                        <w:sz w:val="16"/>
                        <w:vertAlign w:val="baseline"/>
                      </w:rPr>
                      <w:t>Sector-62,</w:t>
                    </w:r>
                    <w:r>
                      <w:rPr>
                        <w:rFonts w:ascii="Arial"/>
                        <w:b/>
                        <w:color w:val="808080"/>
                        <w:spacing w:val="-3"/>
                        <w:sz w:val="16"/>
                        <w:vertAlign w:val="baseline"/>
                      </w:rPr>
                      <w:t> </w:t>
                    </w:r>
                    <w:r>
                      <w:rPr>
                        <w:rFonts w:ascii="Arial"/>
                        <w:b/>
                        <w:color w:val="808080"/>
                        <w:sz w:val="16"/>
                        <w:vertAlign w:val="baseline"/>
                      </w:rPr>
                      <w:t>Near</w:t>
                    </w:r>
                    <w:r>
                      <w:rPr>
                        <w:rFonts w:ascii="Arial"/>
                        <w:b/>
                        <w:color w:val="808080"/>
                        <w:spacing w:val="-2"/>
                        <w:sz w:val="16"/>
                        <w:vertAlign w:val="baseline"/>
                      </w:rPr>
                      <w:t> </w:t>
                    </w:r>
                    <w:r>
                      <w:rPr>
                        <w:rFonts w:ascii="Arial"/>
                        <w:b/>
                        <w:color w:val="808080"/>
                        <w:sz w:val="16"/>
                        <w:vertAlign w:val="baseline"/>
                      </w:rPr>
                      <w:t>Golf</w:t>
                    </w:r>
                    <w:r>
                      <w:rPr>
                        <w:rFonts w:ascii="Arial"/>
                        <w:b/>
                        <w:color w:val="808080"/>
                        <w:spacing w:val="-2"/>
                        <w:sz w:val="16"/>
                        <w:vertAlign w:val="baseline"/>
                      </w:rPr>
                      <w:t> </w:t>
                    </w:r>
                    <w:r>
                      <w:rPr>
                        <w:rFonts w:ascii="Arial"/>
                        <w:b/>
                        <w:color w:val="808080"/>
                        <w:sz w:val="16"/>
                        <w:vertAlign w:val="baseline"/>
                      </w:rPr>
                      <w:t>Course</w:t>
                    </w:r>
                    <w:r>
                      <w:rPr>
                        <w:rFonts w:ascii="Arial"/>
                        <w:b/>
                        <w:color w:val="808080"/>
                        <w:spacing w:val="-3"/>
                        <w:sz w:val="16"/>
                        <w:vertAlign w:val="baseline"/>
                      </w:rPr>
                      <w:t> </w:t>
                    </w:r>
                    <w:r>
                      <w:rPr>
                        <w:rFonts w:ascii="Arial"/>
                        <w:b/>
                        <w:color w:val="808080"/>
                        <w:sz w:val="16"/>
                        <w:vertAlign w:val="baseline"/>
                      </w:rPr>
                      <w:t>Extension</w:t>
                    </w:r>
                    <w:r>
                      <w:rPr>
                        <w:rFonts w:ascii="Arial"/>
                        <w:b/>
                        <w:color w:val="808080"/>
                        <w:spacing w:val="-4"/>
                        <w:sz w:val="16"/>
                        <w:vertAlign w:val="baseline"/>
                      </w:rPr>
                      <w:t> </w:t>
                    </w:r>
                    <w:r>
                      <w:rPr>
                        <w:rFonts w:ascii="Arial"/>
                        <w:b/>
                        <w:color w:val="808080"/>
                        <w:sz w:val="16"/>
                        <w:vertAlign w:val="baseline"/>
                      </w:rPr>
                      <w:t>Road,</w:t>
                    </w:r>
                    <w:r>
                      <w:rPr>
                        <w:rFonts w:ascii="Arial"/>
                        <w:b/>
                        <w:color w:val="808080"/>
                        <w:spacing w:val="-2"/>
                        <w:sz w:val="16"/>
                        <w:vertAlign w:val="baseline"/>
                      </w:rPr>
                      <w:t> </w:t>
                    </w:r>
                    <w:r>
                      <w:rPr>
                        <w:rFonts w:ascii="Arial"/>
                        <w:b/>
                        <w:color w:val="808080"/>
                        <w:sz w:val="16"/>
                        <w:vertAlign w:val="baseline"/>
                      </w:rPr>
                      <w:t>Gurugram, Haryana 122 005, INDIA</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5952">
          <wp:simplePos x="0" y="0"/>
          <wp:positionH relativeFrom="page">
            <wp:posOffset>1007110</wp:posOffset>
          </wp:positionH>
          <wp:positionV relativeFrom="page">
            <wp:posOffset>476884</wp:posOffset>
          </wp:positionV>
          <wp:extent cx="1097280" cy="1600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97280" cy="160020"/>
                  </a:xfrm>
                  <a:prstGeom prst="rect">
                    <a:avLst/>
                  </a:prstGeom>
                </pic:spPr>
              </pic:pic>
            </a:graphicData>
          </a:graphic>
        </wp:anchor>
      </w:drawing>
    </w:r>
    <w:r>
      <w:rPr/>
      <mc:AlternateContent>
        <mc:Choice Requires="wps">
          <w:drawing>
            <wp:anchor distT="0" distB="0" distL="0" distR="0" allowOverlap="1" layoutInCell="1" locked="0" behindDoc="1" simplePos="0" relativeHeight="487486464">
              <wp:simplePos x="0" y="0"/>
              <wp:positionH relativeFrom="page">
                <wp:posOffset>2159254</wp:posOffset>
              </wp:positionH>
              <wp:positionV relativeFrom="page">
                <wp:posOffset>418559</wp:posOffset>
              </wp:positionV>
              <wp:extent cx="3102610" cy="1435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02610" cy="143510"/>
                      </a:xfrm>
                      <a:prstGeom prst="rect">
                        <a:avLst/>
                      </a:prstGeom>
                    </wps:spPr>
                    <wps:txbx>
                      <w:txbxContent>
                        <w:p>
                          <w:pPr>
                            <w:spacing w:before="21"/>
                            <w:ind w:left="20" w:right="0" w:firstLine="0"/>
                            <w:jc w:val="left"/>
                            <w:rPr>
                              <w:rFonts w:ascii="Arial"/>
                              <w:b/>
                              <w:sz w:val="16"/>
                            </w:rPr>
                          </w:pPr>
                          <w:r>
                            <w:rPr>
                              <w:rFonts w:ascii="Arial"/>
                              <w:b/>
                              <w:color w:val="808080"/>
                              <w:sz w:val="16"/>
                            </w:rPr>
                            <w:t>Corning</w:t>
                          </w:r>
                          <w:r>
                            <w:rPr>
                              <w:rFonts w:ascii="Arial"/>
                              <w:b/>
                              <w:color w:val="808080"/>
                              <w:spacing w:val="-6"/>
                              <w:sz w:val="16"/>
                            </w:rPr>
                            <w:t> </w:t>
                          </w:r>
                          <w:r>
                            <w:rPr>
                              <w:rFonts w:ascii="Arial"/>
                              <w:b/>
                              <w:color w:val="808080"/>
                              <w:sz w:val="16"/>
                            </w:rPr>
                            <w:t>Technologies</w:t>
                          </w:r>
                          <w:r>
                            <w:rPr>
                              <w:rFonts w:ascii="Arial"/>
                              <w:b/>
                              <w:color w:val="808080"/>
                              <w:spacing w:val="-5"/>
                              <w:sz w:val="16"/>
                            </w:rPr>
                            <w:t> </w:t>
                          </w:r>
                          <w:r>
                            <w:rPr>
                              <w:rFonts w:ascii="Arial"/>
                              <w:b/>
                              <w:color w:val="808080"/>
                              <w:sz w:val="16"/>
                            </w:rPr>
                            <w:t>India</w:t>
                          </w:r>
                          <w:r>
                            <w:rPr>
                              <w:rFonts w:ascii="Arial"/>
                              <w:b/>
                              <w:color w:val="808080"/>
                              <w:spacing w:val="-5"/>
                              <w:sz w:val="16"/>
                            </w:rPr>
                            <w:t> </w:t>
                          </w:r>
                          <w:r>
                            <w:rPr>
                              <w:rFonts w:ascii="Arial"/>
                              <w:b/>
                              <w:color w:val="808080"/>
                              <w:sz w:val="16"/>
                            </w:rPr>
                            <w:t>Pvt.</w:t>
                          </w:r>
                          <w:r>
                            <w:rPr>
                              <w:rFonts w:ascii="Arial"/>
                              <w:b/>
                              <w:color w:val="808080"/>
                              <w:spacing w:val="-3"/>
                              <w:sz w:val="16"/>
                            </w:rPr>
                            <w:t> </w:t>
                          </w:r>
                          <w:r>
                            <w:rPr>
                              <w:rFonts w:ascii="Arial"/>
                              <w:b/>
                              <w:color w:val="808080"/>
                              <w:sz w:val="16"/>
                            </w:rPr>
                            <w:t>Ltd.</w:t>
                          </w:r>
                          <w:r>
                            <w:rPr>
                              <w:rFonts w:ascii="Arial"/>
                              <w:b/>
                              <w:color w:val="808080"/>
                              <w:spacing w:val="47"/>
                              <w:sz w:val="16"/>
                            </w:rPr>
                            <w:t> </w:t>
                          </w:r>
                          <w:r>
                            <w:rPr>
                              <w:rFonts w:ascii="Arial"/>
                              <w:b/>
                              <w:color w:val="808080"/>
                              <w:sz w:val="16"/>
                            </w:rPr>
                            <w:t>2</w:t>
                          </w:r>
                          <w:r>
                            <w:rPr>
                              <w:rFonts w:ascii="Arial"/>
                              <w:b/>
                              <w:color w:val="808080"/>
                              <w:sz w:val="16"/>
                              <w:vertAlign w:val="superscript"/>
                            </w:rPr>
                            <w:t>nd</w:t>
                          </w:r>
                          <w:r>
                            <w:rPr>
                              <w:rFonts w:ascii="Arial"/>
                              <w:b/>
                              <w:color w:val="808080"/>
                              <w:spacing w:val="-3"/>
                              <w:sz w:val="16"/>
                              <w:vertAlign w:val="baseline"/>
                            </w:rPr>
                            <w:t> </w:t>
                          </w:r>
                          <w:r>
                            <w:rPr>
                              <w:rFonts w:ascii="Arial"/>
                              <w:b/>
                              <w:color w:val="808080"/>
                              <w:sz w:val="16"/>
                              <w:vertAlign w:val="baseline"/>
                            </w:rPr>
                            <w:t>Floor,</w:t>
                          </w:r>
                          <w:r>
                            <w:rPr>
                              <w:rFonts w:ascii="Arial"/>
                              <w:b/>
                              <w:color w:val="808080"/>
                              <w:spacing w:val="-3"/>
                              <w:sz w:val="16"/>
                              <w:vertAlign w:val="baseline"/>
                            </w:rPr>
                            <w:t> </w:t>
                          </w:r>
                          <w:r>
                            <w:rPr>
                              <w:rFonts w:ascii="Arial"/>
                              <w:b/>
                              <w:color w:val="808080"/>
                              <w:sz w:val="16"/>
                              <w:vertAlign w:val="baseline"/>
                            </w:rPr>
                            <w:t>Pioneer</w:t>
                          </w:r>
                          <w:r>
                            <w:rPr>
                              <w:rFonts w:ascii="Arial"/>
                              <w:b/>
                              <w:color w:val="808080"/>
                              <w:spacing w:val="-4"/>
                              <w:sz w:val="16"/>
                              <w:vertAlign w:val="baseline"/>
                            </w:rPr>
                            <w:t> </w:t>
                          </w:r>
                          <w:r>
                            <w:rPr>
                              <w:rFonts w:ascii="Arial"/>
                              <w:b/>
                              <w:color w:val="808080"/>
                              <w:spacing w:val="-2"/>
                              <w:sz w:val="16"/>
                              <w:vertAlign w:val="baseline"/>
                            </w:rPr>
                            <w:t>Square,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0.020004pt;margin-top:32.957413pt;width:244.3pt;height:11.3pt;mso-position-horizontal-relative:page;mso-position-vertical-relative:page;z-index:-15830016" type="#_x0000_t202" id="docshape1" filled="false" stroked="false">
              <v:textbox inset="0,0,0,0">
                <w:txbxContent>
                  <w:p>
                    <w:pPr>
                      <w:spacing w:before="21"/>
                      <w:ind w:left="20" w:right="0" w:firstLine="0"/>
                      <w:jc w:val="left"/>
                      <w:rPr>
                        <w:rFonts w:ascii="Arial"/>
                        <w:b/>
                        <w:sz w:val="16"/>
                      </w:rPr>
                    </w:pPr>
                    <w:r>
                      <w:rPr>
                        <w:rFonts w:ascii="Arial"/>
                        <w:b/>
                        <w:color w:val="808080"/>
                        <w:sz w:val="16"/>
                      </w:rPr>
                      <w:t>Corning</w:t>
                    </w:r>
                    <w:r>
                      <w:rPr>
                        <w:rFonts w:ascii="Arial"/>
                        <w:b/>
                        <w:color w:val="808080"/>
                        <w:spacing w:val="-6"/>
                        <w:sz w:val="16"/>
                      </w:rPr>
                      <w:t> </w:t>
                    </w:r>
                    <w:r>
                      <w:rPr>
                        <w:rFonts w:ascii="Arial"/>
                        <w:b/>
                        <w:color w:val="808080"/>
                        <w:sz w:val="16"/>
                      </w:rPr>
                      <w:t>Technologies</w:t>
                    </w:r>
                    <w:r>
                      <w:rPr>
                        <w:rFonts w:ascii="Arial"/>
                        <w:b/>
                        <w:color w:val="808080"/>
                        <w:spacing w:val="-5"/>
                        <w:sz w:val="16"/>
                      </w:rPr>
                      <w:t> </w:t>
                    </w:r>
                    <w:r>
                      <w:rPr>
                        <w:rFonts w:ascii="Arial"/>
                        <w:b/>
                        <w:color w:val="808080"/>
                        <w:sz w:val="16"/>
                      </w:rPr>
                      <w:t>India</w:t>
                    </w:r>
                    <w:r>
                      <w:rPr>
                        <w:rFonts w:ascii="Arial"/>
                        <w:b/>
                        <w:color w:val="808080"/>
                        <w:spacing w:val="-5"/>
                        <w:sz w:val="16"/>
                      </w:rPr>
                      <w:t> </w:t>
                    </w:r>
                    <w:r>
                      <w:rPr>
                        <w:rFonts w:ascii="Arial"/>
                        <w:b/>
                        <w:color w:val="808080"/>
                        <w:sz w:val="16"/>
                      </w:rPr>
                      <w:t>Pvt.</w:t>
                    </w:r>
                    <w:r>
                      <w:rPr>
                        <w:rFonts w:ascii="Arial"/>
                        <w:b/>
                        <w:color w:val="808080"/>
                        <w:spacing w:val="-3"/>
                        <w:sz w:val="16"/>
                      </w:rPr>
                      <w:t> </w:t>
                    </w:r>
                    <w:r>
                      <w:rPr>
                        <w:rFonts w:ascii="Arial"/>
                        <w:b/>
                        <w:color w:val="808080"/>
                        <w:sz w:val="16"/>
                      </w:rPr>
                      <w:t>Ltd.</w:t>
                    </w:r>
                    <w:r>
                      <w:rPr>
                        <w:rFonts w:ascii="Arial"/>
                        <w:b/>
                        <w:color w:val="808080"/>
                        <w:spacing w:val="47"/>
                        <w:sz w:val="16"/>
                      </w:rPr>
                      <w:t> </w:t>
                    </w:r>
                    <w:r>
                      <w:rPr>
                        <w:rFonts w:ascii="Arial"/>
                        <w:b/>
                        <w:color w:val="808080"/>
                        <w:sz w:val="16"/>
                      </w:rPr>
                      <w:t>2</w:t>
                    </w:r>
                    <w:r>
                      <w:rPr>
                        <w:rFonts w:ascii="Arial"/>
                        <w:b/>
                        <w:color w:val="808080"/>
                        <w:sz w:val="16"/>
                        <w:vertAlign w:val="superscript"/>
                      </w:rPr>
                      <w:t>nd</w:t>
                    </w:r>
                    <w:r>
                      <w:rPr>
                        <w:rFonts w:ascii="Arial"/>
                        <w:b/>
                        <w:color w:val="808080"/>
                        <w:spacing w:val="-3"/>
                        <w:sz w:val="16"/>
                        <w:vertAlign w:val="baseline"/>
                      </w:rPr>
                      <w:t> </w:t>
                    </w:r>
                    <w:r>
                      <w:rPr>
                        <w:rFonts w:ascii="Arial"/>
                        <w:b/>
                        <w:color w:val="808080"/>
                        <w:sz w:val="16"/>
                        <w:vertAlign w:val="baseline"/>
                      </w:rPr>
                      <w:t>Floor,</w:t>
                    </w:r>
                    <w:r>
                      <w:rPr>
                        <w:rFonts w:ascii="Arial"/>
                        <w:b/>
                        <w:color w:val="808080"/>
                        <w:spacing w:val="-3"/>
                        <w:sz w:val="16"/>
                        <w:vertAlign w:val="baseline"/>
                      </w:rPr>
                      <w:t> </w:t>
                    </w:r>
                    <w:r>
                      <w:rPr>
                        <w:rFonts w:ascii="Arial"/>
                        <w:b/>
                        <w:color w:val="808080"/>
                        <w:sz w:val="16"/>
                        <w:vertAlign w:val="baseline"/>
                      </w:rPr>
                      <w:t>Pioneer</w:t>
                    </w:r>
                    <w:r>
                      <w:rPr>
                        <w:rFonts w:ascii="Arial"/>
                        <w:b/>
                        <w:color w:val="808080"/>
                        <w:spacing w:val="-4"/>
                        <w:sz w:val="16"/>
                        <w:vertAlign w:val="baseline"/>
                      </w:rPr>
                      <w:t> </w:t>
                    </w:r>
                    <w:r>
                      <w:rPr>
                        <w:rFonts w:ascii="Arial"/>
                        <w:b/>
                        <w:color w:val="808080"/>
                        <w:spacing w:val="-2"/>
                        <w:sz w:val="16"/>
                        <w:vertAlign w:val="baseline"/>
                      </w:rPr>
                      <w:t>Square,</w:t>
                    </w:r>
                  </w:p>
                </w:txbxContent>
              </v:textbox>
              <w10:wrap type="none"/>
            </v:shape>
          </w:pict>
        </mc:Fallback>
      </mc:AlternateContent>
    </w:r>
    <w:r>
      <w:rPr/>
      <mc:AlternateContent>
        <mc:Choice Requires="wps">
          <w:drawing>
            <wp:anchor distT="0" distB="0" distL="0" distR="0" allowOverlap="1" layoutInCell="1" locked="0" behindDoc="1" simplePos="0" relativeHeight="487486976">
              <wp:simplePos x="0" y="0"/>
              <wp:positionH relativeFrom="page">
                <wp:posOffset>5703570</wp:posOffset>
              </wp:positionH>
              <wp:positionV relativeFrom="page">
                <wp:posOffset>422168</wp:posOffset>
              </wp:positionV>
              <wp:extent cx="1020444" cy="3594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20444" cy="359410"/>
                      </a:xfrm>
                      <a:prstGeom prst="rect">
                        <a:avLst/>
                      </a:prstGeom>
                    </wps:spPr>
                    <wps:txbx>
                      <w:txbxContent>
                        <w:p>
                          <w:pPr>
                            <w:spacing w:line="180" w:lineRule="exact" w:before="15"/>
                            <w:ind w:left="20" w:right="0" w:firstLine="0"/>
                            <w:jc w:val="left"/>
                            <w:rPr>
                              <w:sz w:val="16"/>
                            </w:rPr>
                          </w:pPr>
                          <w:r>
                            <w:rPr>
                              <w:color w:val="808080"/>
                              <w:sz w:val="16"/>
                            </w:rPr>
                            <w:t>t</w:t>
                          </w:r>
                          <w:r>
                            <w:rPr>
                              <w:color w:val="808080"/>
                              <w:spacing w:val="-1"/>
                              <w:sz w:val="16"/>
                            </w:rPr>
                            <w:t> </w:t>
                          </w:r>
                          <w:r>
                            <w:rPr>
                              <w:color w:val="808080"/>
                              <w:sz w:val="16"/>
                            </w:rPr>
                            <w:t>91</w:t>
                          </w:r>
                          <w:r>
                            <w:rPr>
                              <w:color w:val="808080"/>
                              <w:spacing w:val="-1"/>
                              <w:sz w:val="16"/>
                            </w:rPr>
                            <w:t> </w:t>
                          </w:r>
                          <w:r>
                            <w:rPr>
                              <w:color w:val="808080"/>
                              <w:sz w:val="16"/>
                            </w:rPr>
                            <w:t>124</w:t>
                          </w:r>
                          <w:r>
                            <w:rPr>
                              <w:color w:val="808080"/>
                              <w:spacing w:val="-2"/>
                              <w:sz w:val="16"/>
                            </w:rPr>
                            <w:t> 4604000</w:t>
                          </w:r>
                        </w:p>
                        <w:p>
                          <w:pPr>
                            <w:spacing w:line="173" w:lineRule="exact" w:before="0"/>
                            <w:ind w:left="20" w:right="0" w:firstLine="0"/>
                            <w:jc w:val="left"/>
                            <w:rPr>
                              <w:sz w:val="16"/>
                            </w:rPr>
                          </w:pPr>
                          <w:r>
                            <w:rPr>
                              <w:color w:val="808080"/>
                              <w:sz w:val="16"/>
                            </w:rPr>
                            <w:t>f</w:t>
                          </w:r>
                          <w:r>
                            <w:rPr>
                              <w:color w:val="808080"/>
                              <w:spacing w:val="-1"/>
                              <w:sz w:val="16"/>
                            </w:rPr>
                            <w:t> </w:t>
                          </w:r>
                          <w:r>
                            <w:rPr>
                              <w:color w:val="808080"/>
                              <w:sz w:val="16"/>
                            </w:rPr>
                            <w:t>91</w:t>
                          </w:r>
                          <w:r>
                            <w:rPr>
                              <w:color w:val="808080"/>
                              <w:spacing w:val="-1"/>
                              <w:sz w:val="16"/>
                            </w:rPr>
                            <w:t> </w:t>
                          </w:r>
                          <w:r>
                            <w:rPr>
                              <w:color w:val="808080"/>
                              <w:sz w:val="16"/>
                            </w:rPr>
                            <w:t>124</w:t>
                          </w:r>
                          <w:r>
                            <w:rPr>
                              <w:color w:val="808080"/>
                              <w:spacing w:val="-2"/>
                              <w:sz w:val="16"/>
                            </w:rPr>
                            <w:t> 4604099</w:t>
                          </w:r>
                        </w:p>
                        <w:p>
                          <w:pPr>
                            <w:spacing w:line="177" w:lineRule="exact" w:before="0"/>
                            <w:ind w:left="20" w:right="0" w:firstLine="0"/>
                            <w:jc w:val="left"/>
                            <w:rPr>
                              <w:rFonts w:ascii="Arial"/>
                              <w:b/>
                              <w:sz w:val="16"/>
                            </w:rPr>
                          </w:pPr>
                          <w:hyperlink r:id="rId2">
                            <w:r>
                              <w:rPr>
                                <w:rFonts w:ascii="Arial"/>
                                <w:b/>
                                <w:color w:val="0000FF"/>
                                <w:spacing w:val="-2"/>
                                <w:sz w:val="16"/>
                                <w:u w:val="single" w:color="0000FF"/>
                              </w:rPr>
                              <w:t>www.corning.com/</w:t>
                            </w:r>
                          </w:hyperlink>
                          <w:r>
                            <w:rPr>
                              <w:rFonts w:ascii="Arial"/>
                              <w:b/>
                              <w:color w:val="0000FF"/>
                              <w:spacing w:val="-2"/>
                              <w:sz w:val="16"/>
                              <w:u w:val="single" w:color="0000FF"/>
                            </w:rPr>
                            <w:t>in</w:t>
                          </w:r>
                        </w:p>
                      </w:txbxContent>
                    </wps:txbx>
                    <wps:bodyPr wrap="square" lIns="0" tIns="0" rIns="0" bIns="0" rtlCol="0">
                      <a:noAutofit/>
                    </wps:bodyPr>
                  </wps:wsp>
                </a:graphicData>
              </a:graphic>
            </wp:anchor>
          </w:drawing>
        </mc:Choice>
        <mc:Fallback>
          <w:pict>
            <v:shape style="position:absolute;margin-left:449.100006pt;margin-top:33.241592pt;width:80.350pt;height:28.3pt;mso-position-horizontal-relative:page;mso-position-vertical-relative:page;z-index:-15829504" type="#_x0000_t202" id="docshape2" filled="false" stroked="false">
              <v:textbox inset="0,0,0,0">
                <w:txbxContent>
                  <w:p>
                    <w:pPr>
                      <w:spacing w:line="180" w:lineRule="exact" w:before="15"/>
                      <w:ind w:left="20" w:right="0" w:firstLine="0"/>
                      <w:jc w:val="left"/>
                      <w:rPr>
                        <w:sz w:val="16"/>
                      </w:rPr>
                    </w:pPr>
                    <w:r>
                      <w:rPr>
                        <w:color w:val="808080"/>
                        <w:sz w:val="16"/>
                      </w:rPr>
                      <w:t>t</w:t>
                    </w:r>
                    <w:r>
                      <w:rPr>
                        <w:color w:val="808080"/>
                        <w:spacing w:val="-1"/>
                        <w:sz w:val="16"/>
                      </w:rPr>
                      <w:t> </w:t>
                    </w:r>
                    <w:r>
                      <w:rPr>
                        <w:color w:val="808080"/>
                        <w:sz w:val="16"/>
                      </w:rPr>
                      <w:t>91</w:t>
                    </w:r>
                    <w:r>
                      <w:rPr>
                        <w:color w:val="808080"/>
                        <w:spacing w:val="-1"/>
                        <w:sz w:val="16"/>
                      </w:rPr>
                      <w:t> </w:t>
                    </w:r>
                    <w:r>
                      <w:rPr>
                        <w:color w:val="808080"/>
                        <w:sz w:val="16"/>
                      </w:rPr>
                      <w:t>124</w:t>
                    </w:r>
                    <w:r>
                      <w:rPr>
                        <w:color w:val="808080"/>
                        <w:spacing w:val="-2"/>
                        <w:sz w:val="16"/>
                      </w:rPr>
                      <w:t> 4604000</w:t>
                    </w:r>
                  </w:p>
                  <w:p>
                    <w:pPr>
                      <w:spacing w:line="173" w:lineRule="exact" w:before="0"/>
                      <w:ind w:left="20" w:right="0" w:firstLine="0"/>
                      <w:jc w:val="left"/>
                      <w:rPr>
                        <w:sz w:val="16"/>
                      </w:rPr>
                    </w:pPr>
                    <w:r>
                      <w:rPr>
                        <w:color w:val="808080"/>
                        <w:sz w:val="16"/>
                      </w:rPr>
                      <w:t>f</w:t>
                    </w:r>
                    <w:r>
                      <w:rPr>
                        <w:color w:val="808080"/>
                        <w:spacing w:val="-1"/>
                        <w:sz w:val="16"/>
                      </w:rPr>
                      <w:t> </w:t>
                    </w:r>
                    <w:r>
                      <w:rPr>
                        <w:color w:val="808080"/>
                        <w:sz w:val="16"/>
                      </w:rPr>
                      <w:t>91</w:t>
                    </w:r>
                    <w:r>
                      <w:rPr>
                        <w:color w:val="808080"/>
                        <w:spacing w:val="-1"/>
                        <w:sz w:val="16"/>
                      </w:rPr>
                      <w:t> </w:t>
                    </w:r>
                    <w:r>
                      <w:rPr>
                        <w:color w:val="808080"/>
                        <w:sz w:val="16"/>
                      </w:rPr>
                      <w:t>124</w:t>
                    </w:r>
                    <w:r>
                      <w:rPr>
                        <w:color w:val="808080"/>
                        <w:spacing w:val="-2"/>
                        <w:sz w:val="16"/>
                      </w:rPr>
                      <w:t> 4604099</w:t>
                    </w:r>
                  </w:p>
                  <w:p>
                    <w:pPr>
                      <w:spacing w:line="177" w:lineRule="exact" w:before="0"/>
                      <w:ind w:left="20" w:right="0" w:firstLine="0"/>
                      <w:jc w:val="left"/>
                      <w:rPr>
                        <w:rFonts w:ascii="Arial"/>
                        <w:b/>
                        <w:sz w:val="16"/>
                      </w:rPr>
                    </w:pPr>
                    <w:hyperlink r:id="rId2">
                      <w:r>
                        <w:rPr>
                          <w:rFonts w:ascii="Arial"/>
                          <w:b/>
                          <w:color w:val="0000FF"/>
                          <w:spacing w:val="-2"/>
                          <w:sz w:val="16"/>
                          <w:u w:val="single" w:color="0000FF"/>
                        </w:rPr>
                        <w:t>www.corning.com/</w:t>
                      </w:r>
                    </w:hyperlink>
                    <w:r>
                      <w:rPr>
                        <w:rFonts w:ascii="Arial"/>
                        <w:b/>
                        <w:color w:val="0000FF"/>
                        <w:spacing w:val="-2"/>
                        <w:sz w:val="16"/>
                        <w:u w:val="single" w:color="0000FF"/>
                      </w:rPr>
                      <w:t>in</w:t>
                    </w:r>
                  </w:p>
                </w:txbxContent>
              </v:textbox>
              <w10:wrap type="none"/>
            </v:shape>
          </w:pict>
        </mc:Fallback>
      </mc:AlternateContent>
    </w:r>
    <w:r>
      <w:rPr/>
      <mc:AlternateContent>
        <mc:Choice Requires="wps">
          <w:drawing>
            <wp:anchor distT="0" distB="0" distL="0" distR="0" allowOverlap="1" layoutInCell="1" locked="0" behindDoc="1" simplePos="0" relativeHeight="487487488">
              <wp:simplePos x="0" y="0"/>
              <wp:positionH relativeFrom="page">
                <wp:posOffset>2159254</wp:posOffset>
              </wp:positionH>
              <wp:positionV relativeFrom="page">
                <wp:posOffset>533420</wp:posOffset>
              </wp:positionV>
              <wp:extent cx="1528445" cy="1397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28445" cy="139700"/>
                      </a:xfrm>
                      <a:prstGeom prst="rect">
                        <a:avLst/>
                      </a:prstGeom>
                    </wps:spPr>
                    <wps:txbx>
                      <w:txbxContent>
                        <w:p>
                          <w:pPr>
                            <w:spacing w:before="15"/>
                            <w:ind w:left="20" w:right="0" w:firstLine="0"/>
                            <w:jc w:val="left"/>
                            <w:rPr>
                              <w:rFonts w:ascii="Arial"/>
                              <w:b/>
                              <w:sz w:val="16"/>
                            </w:rPr>
                          </w:pPr>
                          <w:r>
                            <w:rPr>
                              <w:rFonts w:ascii="Arial"/>
                              <w:b/>
                              <w:color w:val="808080"/>
                              <w:sz w:val="16"/>
                            </w:rPr>
                            <w:t>CIN:</w:t>
                          </w:r>
                          <w:r>
                            <w:rPr>
                              <w:rFonts w:ascii="Arial"/>
                              <w:b/>
                              <w:color w:val="808080"/>
                              <w:spacing w:val="-1"/>
                              <w:sz w:val="16"/>
                            </w:rPr>
                            <w:t> </w:t>
                          </w:r>
                          <w:r>
                            <w:rPr>
                              <w:rFonts w:ascii="Arial"/>
                              <w:b/>
                              <w:color w:val="808080"/>
                              <w:spacing w:val="-2"/>
                              <w:sz w:val="16"/>
                            </w:rPr>
                            <w:t>U29292HR2009FTC039165</w:t>
                          </w:r>
                        </w:p>
                      </w:txbxContent>
                    </wps:txbx>
                    <wps:bodyPr wrap="square" lIns="0" tIns="0" rIns="0" bIns="0" rtlCol="0">
                      <a:noAutofit/>
                    </wps:bodyPr>
                  </wps:wsp>
                </a:graphicData>
              </a:graphic>
            </wp:anchor>
          </w:drawing>
        </mc:Choice>
        <mc:Fallback>
          <w:pict>
            <v:shape style="position:absolute;margin-left:170.020004pt;margin-top:42.001595pt;width:120.35pt;height:11pt;mso-position-horizontal-relative:page;mso-position-vertical-relative:page;z-index:-15828992" type="#_x0000_t202" id="docshape3" filled="false" stroked="false">
              <v:textbox inset="0,0,0,0">
                <w:txbxContent>
                  <w:p>
                    <w:pPr>
                      <w:spacing w:before="15"/>
                      <w:ind w:left="20" w:right="0" w:firstLine="0"/>
                      <w:jc w:val="left"/>
                      <w:rPr>
                        <w:rFonts w:ascii="Arial"/>
                        <w:b/>
                        <w:sz w:val="16"/>
                      </w:rPr>
                    </w:pPr>
                    <w:r>
                      <w:rPr>
                        <w:rFonts w:ascii="Arial"/>
                        <w:b/>
                        <w:color w:val="808080"/>
                        <w:sz w:val="16"/>
                      </w:rPr>
                      <w:t>CIN:</w:t>
                    </w:r>
                    <w:r>
                      <w:rPr>
                        <w:rFonts w:ascii="Arial"/>
                        <w:b/>
                        <w:color w:val="808080"/>
                        <w:spacing w:val="-1"/>
                        <w:sz w:val="16"/>
                      </w:rPr>
                      <w:t> </w:t>
                    </w:r>
                    <w:r>
                      <w:rPr>
                        <w:rFonts w:ascii="Arial"/>
                        <w:b/>
                        <w:color w:val="808080"/>
                        <w:spacing w:val="-2"/>
                        <w:sz w:val="16"/>
                      </w:rPr>
                      <w:t>U29292HR2009FTC039165</w:t>
                    </w:r>
                  </w:p>
                </w:txbxContent>
              </v:textbox>
              <w10:wrap type="none"/>
            </v:shape>
          </w:pict>
        </mc:Fallback>
      </mc:AlternateContent>
    </w:r>
    <w:r>
      <w:rPr/>
      <mc:AlternateContent>
        <mc:Choice Requires="wps">
          <w:drawing>
            <wp:anchor distT="0" distB="0" distL="0" distR="0" allowOverlap="1" layoutInCell="1" locked="0" behindDoc="1" simplePos="0" relativeHeight="487488000">
              <wp:simplePos x="0" y="0"/>
              <wp:positionH relativeFrom="page">
                <wp:posOffset>3988689</wp:posOffset>
              </wp:positionH>
              <wp:positionV relativeFrom="page">
                <wp:posOffset>542564</wp:posOffset>
              </wp:positionV>
              <wp:extent cx="1674495" cy="4902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74495" cy="490220"/>
                      </a:xfrm>
                      <a:prstGeom prst="rect">
                        <a:avLst/>
                      </a:prstGeom>
                    </wps:spPr>
                    <wps:txbx>
                      <w:txbxContent>
                        <w:p>
                          <w:pPr>
                            <w:spacing w:before="15"/>
                            <w:ind w:left="20" w:right="0" w:firstLine="0"/>
                            <w:jc w:val="both"/>
                            <w:rPr>
                              <w:rFonts w:ascii="Arial"/>
                              <w:b/>
                              <w:sz w:val="16"/>
                            </w:rPr>
                          </w:pPr>
                          <w:r>
                            <w:rPr>
                              <w:rFonts w:ascii="Arial"/>
                              <w:b/>
                              <w:color w:val="808080"/>
                              <w:sz w:val="16"/>
                            </w:rPr>
                            <w:t>CRPF</w:t>
                          </w:r>
                          <w:r>
                            <w:rPr>
                              <w:rFonts w:ascii="Arial"/>
                              <w:b/>
                              <w:color w:val="808080"/>
                              <w:spacing w:val="-5"/>
                              <w:sz w:val="16"/>
                            </w:rPr>
                            <w:t> </w:t>
                          </w:r>
                          <w:r>
                            <w:rPr>
                              <w:rFonts w:ascii="Arial"/>
                              <w:b/>
                              <w:color w:val="808080"/>
                              <w:sz w:val="16"/>
                            </w:rPr>
                            <w:t>Road,</w:t>
                          </w:r>
                          <w:r>
                            <w:rPr>
                              <w:rFonts w:ascii="Arial"/>
                              <w:b/>
                              <w:color w:val="808080"/>
                              <w:spacing w:val="-6"/>
                              <w:sz w:val="16"/>
                            </w:rPr>
                            <w:t> </w:t>
                          </w:r>
                          <w:r>
                            <w:rPr>
                              <w:rFonts w:ascii="Arial"/>
                              <w:b/>
                              <w:color w:val="808080"/>
                              <w:sz w:val="16"/>
                            </w:rPr>
                            <w:t>Sector-</w:t>
                          </w:r>
                          <w:r>
                            <w:rPr>
                              <w:rFonts w:ascii="Arial"/>
                              <w:b/>
                              <w:color w:val="808080"/>
                              <w:spacing w:val="-5"/>
                              <w:sz w:val="16"/>
                            </w:rPr>
                            <w:t>62,</w:t>
                          </w:r>
                        </w:p>
                        <w:p>
                          <w:pPr>
                            <w:spacing w:before="1"/>
                            <w:ind w:left="20" w:right="18" w:firstLine="0"/>
                            <w:jc w:val="both"/>
                            <w:rPr>
                              <w:rFonts w:ascii="Arial"/>
                              <w:b/>
                              <w:sz w:val="16"/>
                            </w:rPr>
                          </w:pPr>
                          <w:r>
                            <w:rPr>
                              <w:rFonts w:ascii="Arial"/>
                              <w:b/>
                              <w:color w:val="808080"/>
                              <w:sz w:val="16"/>
                            </w:rPr>
                            <w:t>Near</w:t>
                          </w:r>
                          <w:r>
                            <w:rPr>
                              <w:rFonts w:ascii="Arial"/>
                              <w:b/>
                              <w:color w:val="808080"/>
                              <w:spacing w:val="-2"/>
                              <w:sz w:val="16"/>
                            </w:rPr>
                            <w:t> </w:t>
                          </w:r>
                          <w:r>
                            <w:rPr>
                              <w:rFonts w:ascii="Arial"/>
                              <w:b/>
                              <w:color w:val="808080"/>
                              <w:sz w:val="16"/>
                            </w:rPr>
                            <w:t>Golf</w:t>
                          </w:r>
                          <w:r>
                            <w:rPr>
                              <w:rFonts w:ascii="Arial"/>
                              <w:b/>
                              <w:color w:val="808080"/>
                              <w:spacing w:val="-3"/>
                              <w:sz w:val="16"/>
                            </w:rPr>
                            <w:t> </w:t>
                          </w:r>
                          <w:r>
                            <w:rPr>
                              <w:rFonts w:ascii="Arial"/>
                              <w:b/>
                              <w:color w:val="808080"/>
                              <w:sz w:val="16"/>
                            </w:rPr>
                            <w:t>Course</w:t>
                          </w:r>
                          <w:r>
                            <w:rPr>
                              <w:rFonts w:ascii="Arial"/>
                              <w:b/>
                              <w:color w:val="808080"/>
                              <w:spacing w:val="-6"/>
                              <w:sz w:val="16"/>
                            </w:rPr>
                            <w:t> </w:t>
                          </w:r>
                          <w:r>
                            <w:rPr>
                              <w:rFonts w:ascii="Arial"/>
                              <w:b/>
                              <w:color w:val="808080"/>
                              <w:sz w:val="16"/>
                            </w:rPr>
                            <w:t>Extension</w:t>
                          </w:r>
                          <w:r>
                            <w:rPr>
                              <w:rFonts w:ascii="Arial"/>
                              <w:b/>
                              <w:color w:val="808080"/>
                              <w:spacing w:val="-2"/>
                              <w:sz w:val="16"/>
                            </w:rPr>
                            <w:t> </w:t>
                          </w:r>
                          <w:r>
                            <w:rPr>
                              <w:rFonts w:ascii="Arial"/>
                              <w:b/>
                              <w:color w:val="808080"/>
                              <w:sz w:val="16"/>
                            </w:rPr>
                            <w:t>Road Gurugram,</w:t>
                          </w:r>
                          <w:r>
                            <w:rPr>
                              <w:rFonts w:ascii="Arial"/>
                              <w:b/>
                              <w:color w:val="808080"/>
                              <w:spacing w:val="-12"/>
                              <w:sz w:val="16"/>
                            </w:rPr>
                            <w:t> </w:t>
                          </w:r>
                          <w:r>
                            <w:rPr>
                              <w:rFonts w:ascii="Arial"/>
                              <w:b/>
                              <w:color w:val="808080"/>
                              <w:sz w:val="16"/>
                            </w:rPr>
                            <w:t>Haryana</w:t>
                          </w:r>
                          <w:r>
                            <w:rPr>
                              <w:rFonts w:ascii="Arial"/>
                              <w:b/>
                              <w:color w:val="808080"/>
                              <w:spacing w:val="-11"/>
                              <w:sz w:val="16"/>
                            </w:rPr>
                            <w:t> </w:t>
                          </w:r>
                          <w:r>
                            <w:rPr>
                              <w:rFonts w:ascii="Arial"/>
                              <w:b/>
                              <w:color w:val="808080"/>
                              <w:sz w:val="16"/>
                            </w:rPr>
                            <w:t>122005.INDIA. Email: </w:t>
                          </w:r>
                          <w:hyperlink r:id="rId3">
                            <w:r>
                              <w:rPr>
                                <w:rFonts w:ascii="Arial"/>
                                <w:b/>
                                <w:color w:val="0000FF"/>
                                <w:sz w:val="16"/>
                                <w:u w:val="single" w:color="0000FF"/>
                              </w:rPr>
                              <w:t>Inquiriesin@corning.com</w:t>
                            </w:r>
                          </w:hyperlink>
                        </w:p>
                      </w:txbxContent>
                    </wps:txbx>
                    <wps:bodyPr wrap="square" lIns="0" tIns="0" rIns="0" bIns="0" rtlCol="0">
                      <a:noAutofit/>
                    </wps:bodyPr>
                  </wps:wsp>
                </a:graphicData>
              </a:graphic>
            </wp:anchor>
          </w:drawing>
        </mc:Choice>
        <mc:Fallback>
          <w:pict>
            <v:shape style="position:absolute;margin-left:314.070007pt;margin-top:42.721596pt;width:131.85pt;height:38.6pt;mso-position-horizontal-relative:page;mso-position-vertical-relative:page;z-index:-15828480" type="#_x0000_t202" id="docshape4" filled="false" stroked="false">
              <v:textbox inset="0,0,0,0">
                <w:txbxContent>
                  <w:p>
                    <w:pPr>
                      <w:spacing w:before="15"/>
                      <w:ind w:left="20" w:right="0" w:firstLine="0"/>
                      <w:jc w:val="both"/>
                      <w:rPr>
                        <w:rFonts w:ascii="Arial"/>
                        <w:b/>
                        <w:sz w:val="16"/>
                      </w:rPr>
                    </w:pPr>
                    <w:r>
                      <w:rPr>
                        <w:rFonts w:ascii="Arial"/>
                        <w:b/>
                        <w:color w:val="808080"/>
                        <w:sz w:val="16"/>
                      </w:rPr>
                      <w:t>CRPF</w:t>
                    </w:r>
                    <w:r>
                      <w:rPr>
                        <w:rFonts w:ascii="Arial"/>
                        <w:b/>
                        <w:color w:val="808080"/>
                        <w:spacing w:val="-5"/>
                        <w:sz w:val="16"/>
                      </w:rPr>
                      <w:t> </w:t>
                    </w:r>
                    <w:r>
                      <w:rPr>
                        <w:rFonts w:ascii="Arial"/>
                        <w:b/>
                        <w:color w:val="808080"/>
                        <w:sz w:val="16"/>
                      </w:rPr>
                      <w:t>Road,</w:t>
                    </w:r>
                    <w:r>
                      <w:rPr>
                        <w:rFonts w:ascii="Arial"/>
                        <w:b/>
                        <w:color w:val="808080"/>
                        <w:spacing w:val="-6"/>
                        <w:sz w:val="16"/>
                      </w:rPr>
                      <w:t> </w:t>
                    </w:r>
                    <w:r>
                      <w:rPr>
                        <w:rFonts w:ascii="Arial"/>
                        <w:b/>
                        <w:color w:val="808080"/>
                        <w:sz w:val="16"/>
                      </w:rPr>
                      <w:t>Sector-</w:t>
                    </w:r>
                    <w:r>
                      <w:rPr>
                        <w:rFonts w:ascii="Arial"/>
                        <w:b/>
                        <w:color w:val="808080"/>
                        <w:spacing w:val="-5"/>
                        <w:sz w:val="16"/>
                      </w:rPr>
                      <w:t>62,</w:t>
                    </w:r>
                  </w:p>
                  <w:p>
                    <w:pPr>
                      <w:spacing w:before="1"/>
                      <w:ind w:left="20" w:right="18" w:firstLine="0"/>
                      <w:jc w:val="both"/>
                      <w:rPr>
                        <w:rFonts w:ascii="Arial"/>
                        <w:b/>
                        <w:sz w:val="16"/>
                      </w:rPr>
                    </w:pPr>
                    <w:r>
                      <w:rPr>
                        <w:rFonts w:ascii="Arial"/>
                        <w:b/>
                        <w:color w:val="808080"/>
                        <w:sz w:val="16"/>
                      </w:rPr>
                      <w:t>Near</w:t>
                    </w:r>
                    <w:r>
                      <w:rPr>
                        <w:rFonts w:ascii="Arial"/>
                        <w:b/>
                        <w:color w:val="808080"/>
                        <w:spacing w:val="-2"/>
                        <w:sz w:val="16"/>
                      </w:rPr>
                      <w:t> </w:t>
                    </w:r>
                    <w:r>
                      <w:rPr>
                        <w:rFonts w:ascii="Arial"/>
                        <w:b/>
                        <w:color w:val="808080"/>
                        <w:sz w:val="16"/>
                      </w:rPr>
                      <w:t>Golf</w:t>
                    </w:r>
                    <w:r>
                      <w:rPr>
                        <w:rFonts w:ascii="Arial"/>
                        <w:b/>
                        <w:color w:val="808080"/>
                        <w:spacing w:val="-3"/>
                        <w:sz w:val="16"/>
                      </w:rPr>
                      <w:t> </w:t>
                    </w:r>
                    <w:r>
                      <w:rPr>
                        <w:rFonts w:ascii="Arial"/>
                        <w:b/>
                        <w:color w:val="808080"/>
                        <w:sz w:val="16"/>
                      </w:rPr>
                      <w:t>Course</w:t>
                    </w:r>
                    <w:r>
                      <w:rPr>
                        <w:rFonts w:ascii="Arial"/>
                        <w:b/>
                        <w:color w:val="808080"/>
                        <w:spacing w:val="-6"/>
                        <w:sz w:val="16"/>
                      </w:rPr>
                      <w:t> </w:t>
                    </w:r>
                    <w:r>
                      <w:rPr>
                        <w:rFonts w:ascii="Arial"/>
                        <w:b/>
                        <w:color w:val="808080"/>
                        <w:sz w:val="16"/>
                      </w:rPr>
                      <w:t>Extension</w:t>
                    </w:r>
                    <w:r>
                      <w:rPr>
                        <w:rFonts w:ascii="Arial"/>
                        <w:b/>
                        <w:color w:val="808080"/>
                        <w:spacing w:val="-2"/>
                        <w:sz w:val="16"/>
                      </w:rPr>
                      <w:t> </w:t>
                    </w:r>
                    <w:r>
                      <w:rPr>
                        <w:rFonts w:ascii="Arial"/>
                        <w:b/>
                        <w:color w:val="808080"/>
                        <w:sz w:val="16"/>
                      </w:rPr>
                      <w:t>Road Gurugram,</w:t>
                    </w:r>
                    <w:r>
                      <w:rPr>
                        <w:rFonts w:ascii="Arial"/>
                        <w:b/>
                        <w:color w:val="808080"/>
                        <w:spacing w:val="-12"/>
                        <w:sz w:val="16"/>
                      </w:rPr>
                      <w:t> </w:t>
                    </w:r>
                    <w:r>
                      <w:rPr>
                        <w:rFonts w:ascii="Arial"/>
                        <w:b/>
                        <w:color w:val="808080"/>
                        <w:sz w:val="16"/>
                      </w:rPr>
                      <w:t>Haryana</w:t>
                    </w:r>
                    <w:r>
                      <w:rPr>
                        <w:rFonts w:ascii="Arial"/>
                        <w:b/>
                        <w:color w:val="808080"/>
                        <w:spacing w:val="-11"/>
                        <w:sz w:val="16"/>
                      </w:rPr>
                      <w:t> </w:t>
                    </w:r>
                    <w:r>
                      <w:rPr>
                        <w:rFonts w:ascii="Arial"/>
                        <w:b/>
                        <w:color w:val="808080"/>
                        <w:sz w:val="16"/>
                      </w:rPr>
                      <w:t>122005.INDIA. Email: </w:t>
                    </w:r>
                    <w:hyperlink r:id="rId3">
                      <w:r>
                        <w:rPr>
                          <w:rFonts w:ascii="Arial"/>
                          <w:b/>
                          <w:color w:val="0000FF"/>
                          <w:sz w:val="16"/>
                          <w:u w:val="single" w:color="0000FF"/>
                        </w:rPr>
                        <w:t>Inquiriesin@corning.com</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9"/>
      <w:numFmt w:val="decimal"/>
      <w:lvlText w:val="%1"/>
      <w:lvlJc w:val="left"/>
      <w:pPr>
        <w:ind w:left="1556" w:hanging="360"/>
        <w:jc w:val="left"/>
      </w:pPr>
      <w:rPr>
        <w:rFonts w:hint="default"/>
        <w:lang w:val="en-US" w:eastAsia="en-US" w:bidi="ar-SA"/>
      </w:rPr>
    </w:lvl>
    <w:lvl w:ilvl="1">
      <w:start w:val="1"/>
      <w:numFmt w:val="decimal"/>
      <w:lvlText w:val="%1.%2"/>
      <w:lvlJc w:val="left"/>
      <w:pPr>
        <w:ind w:left="1556" w:hanging="360"/>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196" w:hanging="360"/>
      </w:pPr>
      <w:rPr>
        <w:rFonts w:hint="default"/>
        <w:lang w:val="en-US" w:eastAsia="en-US" w:bidi="ar-SA"/>
      </w:rPr>
    </w:lvl>
    <w:lvl w:ilvl="4">
      <w:start w:val="0"/>
      <w:numFmt w:val="bullet"/>
      <w:lvlText w:val="•"/>
      <w:lvlJc w:val="left"/>
      <w:pPr>
        <w:ind w:left="5075" w:hanging="360"/>
      </w:pPr>
      <w:rPr>
        <w:rFonts w:hint="default"/>
        <w:lang w:val="en-US" w:eastAsia="en-US" w:bidi="ar-SA"/>
      </w:rPr>
    </w:lvl>
    <w:lvl w:ilvl="5">
      <w:start w:val="0"/>
      <w:numFmt w:val="bullet"/>
      <w:lvlText w:val="•"/>
      <w:lvlJc w:val="left"/>
      <w:pPr>
        <w:ind w:left="5954" w:hanging="360"/>
      </w:pPr>
      <w:rPr>
        <w:rFonts w:hint="default"/>
        <w:lang w:val="en-US" w:eastAsia="en-US" w:bidi="ar-SA"/>
      </w:rPr>
    </w:lvl>
    <w:lvl w:ilvl="6">
      <w:start w:val="0"/>
      <w:numFmt w:val="bullet"/>
      <w:lvlText w:val="•"/>
      <w:lvlJc w:val="left"/>
      <w:pPr>
        <w:ind w:left="6833" w:hanging="360"/>
      </w:pPr>
      <w:rPr>
        <w:rFonts w:hint="default"/>
        <w:lang w:val="en-US" w:eastAsia="en-US" w:bidi="ar-SA"/>
      </w:rPr>
    </w:lvl>
    <w:lvl w:ilvl="7">
      <w:start w:val="0"/>
      <w:numFmt w:val="bullet"/>
      <w:lvlText w:val="•"/>
      <w:lvlJc w:val="left"/>
      <w:pPr>
        <w:ind w:left="7712" w:hanging="360"/>
      </w:pPr>
      <w:rPr>
        <w:rFonts w:hint="default"/>
        <w:lang w:val="en-US" w:eastAsia="en-US" w:bidi="ar-SA"/>
      </w:rPr>
    </w:lvl>
    <w:lvl w:ilvl="8">
      <w:start w:val="0"/>
      <w:numFmt w:val="bullet"/>
      <w:lvlText w:val="•"/>
      <w:lvlJc w:val="left"/>
      <w:pPr>
        <w:ind w:left="8591" w:hanging="360"/>
      </w:pPr>
      <w:rPr>
        <w:rFonts w:hint="default"/>
        <w:lang w:val="en-US" w:eastAsia="en-US" w:bidi="ar-SA"/>
      </w:rPr>
    </w:lvl>
  </w:abstractNum>
  <w:abstractNum w:abstractNumId="2">
    <w:multiLevelType w:val="hybridMultilevel"/>
    <w:lvl w:ilvl="0">
      <w:start w:val="1"/>
      <w:numFmt w:val="lowerRoman"/>
      <w:lvlText w:val="%1)"/>
      <w:lvlJc w:val="left"/>
      <w:pPr>
        <w:ind w:left="1916" w:hanging="360"/>
        <w:jc w:val="left"/>
      </w:pPr>
      <w:rPr>
        <w:rFonts w:hint="default" w:ascii="Arial MT" w:hAnsi="Arial MT" w:eastAsia="Arial MT" w:cs="Arial MT"/>
        <w:b w:val="0"/>
        <w:bCs w:val="0"/>
        <w:i w:val="0"/>
        <w:iCs w:val="0"/>
        <w:spacing w:val="-1"/>
        <w:w w:val="94"/>
        <w:sz w:val="24"/>
        <w:szCs w:val="24"/>
        <w:lang w:val="en-US" w:eastAsia="en-US" w:bidi="ar-SA"/>
      </w:rPr>
    </w:lvl>
    <w:lvl w:ilvl="1">
      <w:start w:val="0"/>
      <w:numFmt w:val="bullet"/>
      <w:lvlText w:val="•"/>
      <w:lvlJc w:val="left"/>
      <w:pPr>
        <w:ind w:left="2762" w:hanging="360"/>
      </w:pPr>
      <w:rPr>
        <w:rFonts w:hint="default"/>
        <w:lang w:val="en-US" w:eastAsia="en-US" w:bidi="ar-SA"/>
      </w:rPr>
    </w:lvl>
    <w:lvl w:ilvl="2">
      <w:start w:val="0"/>
      <w:numFmt w:val="bullet"/>
      <w:lvlText w:val="•"/>
      <w:lvlJc w:val="left"/>
      <w:pPr>
        <w:ind w:left="3605" w:hanging="360"/>
      </w:pPr>
      <w:rPr>
        <w:rFonts w:hint="default"/>
        <w:lang w:val="en-US" w:eastAsia="en-US" w:bidi="ar-SA"/>
      </w:rPr>
    </w:lvl>
    <w:lvl w:ilvl="3">
      <w:start w:val="0"/>
      <w:numFmt w:val="bullet"/>
      <w:lvlText w:val="•"/>
      <w:lvlJc w:val="left"/>
      <w:pPr>
        <w:ind w:left="4448" w:hanging="360"/>
      </w:pPr>
      <w:rPr>
        <w:rFonts w:hint="default"/>
        <w:lang w:val="en-US" w:eastAsia="en-US" w:bidi="ar-SA"/>
      </w:rPr>
    </w:lvl>
    <w:lvl w:ilvl="4">
      <w:start w:val="0"/>
      <w:numFmt w:val="bullet"/>
      <w:lvlText w:val="•"/>
      <w:lvlJc w:val="left"/>
      <w:pPr>
        <w:ind w:left="5291" w:hanging="360"/>
      </w:pPr>
      <w:rPr>
        <w:rFonts w:hint="default"/>
        <w:lang w:val="en-US" w:eastAsia="en-US" w:bidi="ar-SA"/>
      </w:rPr>
    </w:lvl>
    <w:lvl w:ilvl="5">
      <w:start w:val="0"/>
      <w:numFmt w:val="bullet"/>
      <w:lvlText w:val="•"/>
      <w:lvlJc w:val="left"/>
      <w:pPr>
        <w:ind w:left="6134" w:hanging="360"/>
      </w:pPr>
      <w:rPr>
        <w:rFonts w:hint="default"/>
        <w:lang w:val="en-US" w:eastAsia="en-US" w:bidi="ar-SA"/>
      </w:rPr>
    </w:lvl>
    <w:lvl w:ilvl="6">
      <w:start w:val="0"/>
      <w:numFmt w:val="bullet"/>
      <w:lvlText w:val="•"/>
      <w:lvlJc w:val="left"/>
      <w:pPr>
        <w:ind w:left="6977" w:hanging="360"/>
      </w:pPr>
      <w:rPr>
        <w:rFonts w:hint="default"/>
        <w:lang w:val="en-US" w:eastAsia="en-US" w:bidi="ar-SA"/>
      </w:rPr>
    </w:lvl>
    <w:lvl w:ilvl="7">
      <w:start w:val="0"/>
      <w:numFmt w:val="bullet"/>
      <w:lvlText w:val="•"/>
      <w:lvlJc w:val="left"/>
      <w:pPr>
        <w:ind w:left="7820" w:hanging="360"/>
      </w:pPr>
      <w:rPr>
        <w:rFonts w:hint="default"/>
        <w:lang w:val="en-US" w:eastAsia="en-US" w:bidi="ar-SA"/>
      </w:rPr>
    </w:lvl>
    <w:lvl w:ilvl="8">
      <w:start w:val="0"/>
      <w:numFmt w:val="bullet"/>
      <w:lvlText w:val="•"/>
      <w:lvlJc w:val="left"/>
      <w:pPr>
        <w:ind w:left="8663" w:hanging="360"/>
      </w:pPr>
      <w:rPr>
        <w:rFonts w:hint="default"/>
        <w:lang w:val="en-US" w:eastAsia="en-US" w:bidi="ar-SA"/>
      </w:rPr>
    </w:lvl>
  </w:abstractNum>
  <w:abstractNum w:abstractNumId="1">
    <w:multiLevelType w:val="hybridMultilevel"/>
    <w:lvl w:ilvl="0">
      <w:start w:val="1"/>
      <w:numFmt w:val="lowerRoman"/>
      <w:lvlText w:val="%1)"/>
      <w:lvlJc w:val="left"/>
      <w:pPr>
        <w:ind w:left="2276" w:hanging="720"/>
        <w:jc w:val="left"/>
      </w:pPr>
      <w:rPr>
        <w:rFonts w:hint="default" w:ascii="Arial MT" w:hAnsi="Arial MT" w:eastAsia="Arial MT" w:cs="Arial MT"/>
        <w:b w:val="0"/>
        <w:bCs w:val="0"/>
        <w:i w:val="0"/>
        <w:iCs w:val="0"/>
        <w:spacing w:val="-1"/>
        <w:w w:val="99"/>
        <w:sz w:val="24"/>
        <w:szCs w:val="24"/>
        <w:lang w:val="en-US" w:eastAsia="en-US" w:bidi="ar-SA"/>
      </w:rPr>
    </w:lvl>
    <w:lvl w:ilvl="1">
      <w:start w:val="0"/>
      <w:numFmt w:val="bullet"/>
      <w:lvlText w:val="•"/>
      <w:lvlJc w:val="left"/>
      <w:pPr>
        <w:ind w:left="3086" w:hanging="720"/>
      </w:pPr>
      <w:rPr>
        <w:rFonts w:hint="default"/>
        <w:lang w:val="en-US" w:eastAsia="en-US" w:bidi="ar-SA"/>
      </w:rPr>
    </w:lvl>
    <w:lvl w:ilvl="2">
      <w:start w:val="0"/>
      <w:numFmt w:val="bullet"/>
      <w:lvlText w:val="•"/>
      <w:lvlJc w:val="left"/>
      <w:pPr>
        <w:ind w:left="3893" w:hanging="720"/>
      </w:pPr>
      <w:rPr>
        <w:rFonts w:hint="default"/>
        <w:lang w:val="en-US" w:eastAsia="en-US" w:bidi="ar-SA"/>
      </w:rPr>
    </w:lvl>
    <w:lvl w:ilvl="3">
      <w:start w:val="0"/>
      <w:numFmt w:val="bullet"/>
      <w:lvlText w:val="•"/>
      <w:lvlJc w:val="left"/>
      <w:pPr>
        <w:ind w:left="4700" w:hanging="720"/>
      </w:pPr>
      <w:rPr>
        <w:rFonts w:hint="default"/>
        <w:lang w:val="en-US" w:eastAsia="en-US" w:bidi="ar-SA"/>
      </w:rPr>
    </w:lvl>
    <w:lvl w:ilvl="4">
      <w:start w:val="0"/>
      <w:numFmt w:val="bullet"/>
      <w:lvlText w:val="•"/>
      <w:lvlJc w:val="left"/>
      <w:pPr>
        <w:ind w:left="5507" w:hanging="720"/>
      </w:pPr>
      <w:rPr>
        <w:rFonts w:hint="default"/>
        <w:lang w:val="en-US" w:eastAsia="en-US" w:bidi="ar-SA"/>
      </w:rPr>
    </w:lvl>
    <w:lvl w:ilvl="5">
      <w:start w:val="0"/>
      <w:numFmt w:val="bullet"/>
      <w:lvlText w:val="•"/>
      <w:lvlJc w:val="left"/>
      <w:pPr>
        <w:ind w:left="6314" w:hanging="720"/>
      </w:pPr>
      <w:rPr>
        <w:rFonts w:hint="default"/>
        <w:lang w:val="en-US" w:eastAsia="en-US" w:bidi="ar-SA"/>
      </w:rPr>
    </w:lvl>
    <w:lvl w:ilvl="6">
      <w:start w:val="0"/>
      <w:numFmt w:val="bullet"/>
      <w:lvlText w:val="•"/>
      <w:lvlJc w:val="left"/>
      <w:pPr>
        <w:ind w:left="7121" w:hanging="720"/>
      </w:pPr>
      <w:rPr>
        <w:rFonts w:hint="default"/>
        <w:lang w:val="en-US" w:eastAsia="en-US" w:bidi="ar-SA"/>
      </w:rPr>
    </w:lvl>
    <w:lvl w:ilvl="7">
      <w:start w:val="0"/>
      <w:numFmt w:val="bullet"/>
      <w:lvlText w:val="•"/>
      <w:lvlJc w:val="left"/>
      <w:pPr>
        <w:ind w:left="7928" w:hanging="720"/>
      </w:pPr>
      <w:rPr>
        <w:rFonts w:hint="default"/>
        <w:lang w:val="en-US" w:eastAsia="en-US" w:bidi="ar-SA"/>
      </w:rPr>
    </w:lvl>
    <w:lvl w:ilvl="8">
      <w:start w:val="0"/>
      <w:numFmt w:val="bullet"/>
      <w:lvlText w:val="•"/>
      <w:lvlJc w:val="left"/>
      <w:pPr>
        <w:ind w:left="8735" w:hanging="720"/>
      </w:pPr>
      <w:rPr>
        <w:rFonts w:hint="default"/>
        <w:lang w:val="en-US" w:eastAsia="en-US" w:bidi="ar-SA"/>
      </w:rPr>
    </w:lvl>
  </w:abstractNum>
  <w:abstractNum w:abstractNumId="0">
    <w:multiLevelType w:val="hybridMultilevel"/>
    <w:lvl w:ilvl="0">
      <w:start w:val="1"/>
      <w:numFmt w:val="decimal"/>
      <w:lvlText w:val="%1."/>
      <w:lvlJc w:val="left"/>
      <w:pPr>
        <w:ind w:left="1196" w:hanging="360"/>
        <w:jc w:val="right"/>
      </w:pPr>
      <w:rPr>
        <w:rFonts w:hint="default"/>
        <w:spacing w:val="0"/>
        <w:w w:val="100"/>
        <w:lang w:val="en-US" w:eastAsia="en-US" w:bidi="ar-SA"/>
      </w:rPr>
    </w:lvl>
    <w:lvl w:ilvl="1">
      <w:start w:val="1"/>
      <w:numFmt w:val="decimal"/>
      <w:lvlText w:val="%1.%2."/>
      <w:lvlJc w:val="left"/>
      <w:pPr>
        <w:ind w:left="1628" w:hanging="500"/>
        <w:jc w:val="left"/>
      </w:pPr>
      <w:rPr>
        <w:rFonts w:hint="default"/>
        <w:spacing w:val="0"/>
        <w:w w:val="99"/>
        <w:lang w:val="en-US" w:eastAsia="en-US" w:bidi="ar-SA"/>
      </w:rPr>
    </w:lvl>
    <w:lvl w:ilvl="2">
      <w:start w:val="1"/>
      <w:numFmt w:val="lowerRoman"/>
      <w:lvlText w:val="%3)"/>
      <w:lvlJc w:val="left"/>
      <w:pPr>
        <w:ind w:left="1916" w:hanging="500"/>
        <w:jc w:val="left"/>
      </w:pPr>
      <w:rPr>
        <w:rFonts w:hint="default" w:ascii="Calibri" w:hAnsi="Calibri" w:eastAsia="Calibri" w:cs="Calibri"/>
        <w:b w:val="0"/>
        <w:bCs w:val="0"/>
        <w:i w:val="0"/>
        <w:iCs w:val="0"/>
        <w:spacing w:val="-1"/>
        <w:w w:val="98"/>
        <w:sz w:val="24"/>
        <w:szCs w:val="24"/>
        <w:lang w:val="en-US" w:eastAsia="en-US" w:bidi="ar-SA"/>
      </w:rPr>
    </w:lvl>
    <w:lvl w:ilvl="3">
      <w:start w:val="0"/>
      <w:numFmt w:val="bullet"/>
      <w:lvlText w:val="•"/>
      <w:lvlJc w:val="left"/>
      <w:pPr>
        <w:ind w:left="1920" w:hanging="500"/>
      </w:pPr>
      <w:rPr>
        <w:rFonts w:hint="default"/>
        <w:lang w:val="en-US" w:eastAsia="en-US" w:bidi="ar-SA"/>
      </w:rPr>
    </w:lvl>
    <w:lvl w:ilvl="4">
      <w:start w:val="0"/>
      <w:numFmt w:val="bullet"/>
      <w:lvlText w:val="•"/>
      <w:lvlJc w:val="left"/>
      <w:pPr>
        <w:ind w:left="3124" w:hanging="500"/>
      </w:pPr>
      <w:rPr>
        <w:rFonts w:hint="default"/>
        <w:lang w:val="en-US" w:eastAsia="en-US" w:bidi="ar-SA"/>
      </w:rPr>
    </w:lvl>
    <w:lvl w:ilvl="5">
      <w:start w:val="0"/>
      <w:numFmt w:val="bullet"/>
      <w:lvlText w:val="•"/>
      <w:lvlJc w:val="left"/>
      <w:pPr>
        <w:ind w:left="4328" w:hanging="500"/>
      </w:pPr>
      <w:rPr>
        <w:rFonts w:hint="default"/>
        <w:lang w:val="en-US" w:eastAsia="en-US" w:bidi="ar-SA"/>
      </w:rPr>
    </w:lvl>
    <w:lvl w:ilvl="6">
      <w:start w:val="0"/>
      <w:numFmt w:val="bullet"/>
      <w:lvlText w:val="•"/>
      <w:lvlJc w:val="left"/>
      <w:pPr>
        <w:ind w:left="5532" w:hanging="500"/>
      </w:pPr>
      <w:rPr>
        <w:rFonts w:hint="default"/>
        <w:lang w:val="en-US" w:eastAsia="en-US" w:bidi="ar-SA"/>
      </w:rPr>
    </w:lvl>
    <w:lvl w:ilvl="7">
      <w:start w:val="0"/>
      <w:numFmt w:val="bullet"/>
      <w:lvlText w:val="•"/>
      <w:lvlJc w:val="left"/>
      <w:pPr>
        <w:ind w:left="6736" w:hanging="500"/>
      </w:pPr>
      <w:rPr>
        <w:rFonts w:hint="default"/>
        <w:lang w:val="en-US" w:eastAsia="en-US" w:bidi="ar-SA"/>
      </w:rPr>
    </w:lvl>
    <w:lvl w:ilvl="8">
      <w:start w:val="0"/>
      <w:numFmt w:val="bullet"/>
      <w:lvlText w:val="•"/>
      <w:lvlJc w:val="left"/>
      <w:pPr>
        <w:ind w:left="7940" w:hanging="50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Heading1" w:type="paragraph">
    <w:name w:val="Heading 1"/>
    <w:basedOn w:val="Normal"/>
    <w:uiPriority w:val="1"/>
    <w:qFormat/>
    <w:pPr>
      <w:ind w:left="1196" w:hanging="108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916" w:hanging="360"/>
      <w:jc w:val="both"/>
    </w:pPr>
    <w:rPr>
      <w:rFonts w:ascii="Arial MT" w:hAnsi="Arial MT" w:eastAsia="Arial MT" w:cs="Arial MT"/>
      <w:lang w:val="en-US" w:eastAsia="en-US" w:bidi="ar-SA"/>
    </w:rPr>
  </w:style>
  <w:style w:styleId="TableParagraph" w:type="paragraph">
    <w:name w:val="Table Paragraph"/>
    <w:basedOn w:val="Normal"/>
    <w:uiPriority w:val="1"/>
    <w:qFormat/>
    <w:pPr>
      <w:spacing w:line="258" w:lineRule="exact"/>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corning.com/" TargetMode="External"/><Relationship Id="rId3" Type="http://schemas.openxmlformats.org/officeDocument/2006/relationships/hyperlink" Target="mailto:Inquiriesin@co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sridhars</dc:creator>
  <cp:keywords>Non-Corning</cp:keywords>
  <dc:title>A4 One-Page Electronic Letterhead Template</dc:title>
  <dcterms:created xsi:type="dcterms:W3CDTF">2024-08-17T12:23:21Z</dcterms:created>
  <dcterms:modified xsi:type="dcterms:W3CDTF">2024-08-17T12:23:21Z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for Microsoft 365</vt:lpwstr>
  </property>
  <property fmtid="{D5CDD505-2E9C-101B-9397-08002B2CF9AE}" pid="4" name="LastSaved">
    <vt:filetime>2024-08-17T00:00:00Z</vt:filetime>
  </property>
  <property fmtid="{D5CDD505-2E9C-101B-9397-08002B2CF9AE}" pid="5" name="Producer">
    <vt:lpwstr>Microsoft® Word for Microsoft 365</vt:lpwstr>
  </property>
  <property fmtid="{D5CDD505-2E9C-101B-9397-08002B2CF9AE}" pid="6" name="_AdHocReviewCycleID">
    <vt:i4>238405106</vt:i4>
  </property>
  <property fmtid="{D5CDD505-2E9C-101B-9397-08002B2CF9AE}" pid="7" name="_NewReviewCycle">
    <vt:lpwstr/>
  </property>
  <property fmtid="{D5CDD505-2E9C-101B-9397-08002B2CF9AE}" pid="8" name="_EmailSubject">
    <vt:lpwstr>Fwd: RE: [⚠️] [EXTERNAL]--NDM&lt;&gt;CTIPL | Minutes of Meeting (11 December 2024)</vt:lpwstr>
  </property>
  <property fmtid="{D5CDD505-2E9C-101B-9397-08002B2CF9AE}" pid="9" name="_AuthorEmail">
    <vt:lpwstr>VohraC@corning.com</vt:lpwstr>
  </property>
  <property fmtid="{D5CDD505-2E9C-101B-9397-08002B2CF9AE}" pid="10" name="_AuthorEmailDisplayName">
    <vt:lpwstr>Vohra, Chitresh</vt:lpwstr>
  </property>
</Properties>
</file>